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beforeLines="50" w:afterLines="50" w:line="240" w:lineRule="auto"/>
        <w:jc w:val="center"/>
        <w:rPr>
          <w:rFonts w:hint="eastAsia" w:ascii="仿宋_GB2312" w:hAnsi="仿宋_GB2312" w:eastAsia="仿宋_GB2312" w:cs="仿宋_GB2312"/>
          <w:sz w:val="28"/>
          <w:szCs w:val="28"/>
          <w:lang w:val="en-US" w:eastAsia="zh-CN"/>
        </w:rPr>
      </w:pPr>
      <w:r>
        <w:rPr>
          <w:sz w:val="32"/>
          <w:szCs w:val="32"/>
        </w:rPr>
        <w:pict>
          <v:shape id="_x0000_i1025" o:spt="136" type="#_x0000_t136" style="height:41pt;width:415.4pt;" fillcolor="#FF0000" filled="t" stroked="t" coordsize="21600,21600" adj="10800">
            <v:path/>
            <v:fill on="t" color2="#FFFFFF" focussize="0,0"/>
            <v:stroke color="#FF0000"/>
            <v:imagedata o:title=""/>
            <o:lock v:ext="edit" aspectratio="f"/>
            <v:textpath on="t" fitshape="t" fitpath="t" trim="t" xscale="f" string="浙江省半导体行业协会" style="font-family:Times New Roman;font-size:36pt;v-rotate-letters:f;v-same-letter-heights:f;v-text-align:center;"/>
            <w10:wrap type="none"/>
            <w10:anchorlock/>
          </v:shape>
        </w:pict>
      </w:r>
    </w:p>
    <w:p>
      <w:pPr>
        <w:shd w:val="clear"/>
        <w:spacing w:line="240" w:lineRule="auto"/>
        <w:ind w:firstLine="160" w:firstLineChars="50"/>
        <w:jc w:val="center"/>
        <w:rPr>
          <w:rFonts w:hint="eastAsia" w:ascii="仿宋_GB2312" w:hAnsi="仿宋_GB2312" w:eastAsia="仿宋_GB2312" w:cs="仿宋_GB2312"/>
          <w:sz w:val="28"/>
          <w:szCs w:val="28"/>
          <w:lang w:val="en-US" w:eastAsia="zh-CN"/>
        </w:rPr>
      </w:pPr>
      <w:r>
        <w:rPr>
          <w:szCs w:val="21"/>
        </w:rPr>
        <mc:AlternateContent>
          <mc:Choice Requires="wps">
            <w:drawing>
              <wp:anchor distT="0" distB="0" distL="114300" distR="114300" simplePos="0" relativeHeight="251660288" behindDoc="0" locked="0" layoutInCell="1" allowOverlap="1">
                <wp:simplePos x="0" y="0"/>
                <wp:positionH relativeFrom="column">
                  <wp:posOffset>-41910</wp:posOffset>
                </wp:positionH>
                <wp:positionV relativeFrom="paragraph">
                  <wp:posOffset>332105</wp:posOffset>
                </wp:positionV>
                <wp:extent cx="5415280" cy="8255"/>
                <wp:effectExtent l="0" t="19050" r="13970" b="29845"/>
                <wp:wrapNone/>
                <wp:docPr id="3" name="直线 2"/>
                <wp:cNvGraphicFramePr/>
                <a:graphic xmlns:a="http://schemas.openxmlformats.org/drawingml/2006/main">
                  <a:graphicData uri="http://schemas.microsoft.com/office/word/2010/wordprocessingShape">
                    <wps:wsp>
                      <wps:cNvCnPr/>
                      <wps:spPr>
                        <a:xfrm>
                          <a:off x="0" y="0"/>
                          <a:ext cx="5415280" cy="8255"/>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3.3pt;margin-top:26.15pt;height:0.65pt;width:426.4pt;z-index:251660288;mso-width-relative:page;mso-height-relative:page;" filled="f" stroked="t" coordsize="21600,21600" o:gfxdata="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5toNsAAAAIAQAADwAAAAAAAAABACAA&#10;AAAiAAAAZHJzL2Rvd25yZXYueG1sUEsBAhQAFAAAAAgAh07iQHln2KbRAQAAkQMAAA4AAAAAAAAA&#10;AQAgAAAAKgEAAGRycy9lMm9Eb2MueG1sUEsFBgAAAAAGAAYAWQEAAG0FAAAAAA==&#10;">
                <v:fill on="f" focussize="0,0"/>
                <v:stroke weight="3pt" color="#FF0000" joinstyle="round"/>
                <v:imagedata o:title=""/>
                <o:lock v:ext="edit" aspectratio="f"/>
              </v:line>
            </w:pict>
          </mc:Fallback>
        </mc:AlternateContent>
      </w:r>
      <w:r>
        <w:rPr>
          <w:rFonts w:hint="eastAsia" w:ascii="仿宋_GB2312" w:hAnsi="仿宋_GB2312" w:eastAsia="仿宋_GB2312" w:cs="仿宋_GB2312"/>
          <w:sz w:val="28"/>
          <w:szCs w:val="28"/>
          <w:lang w:val="en-US" w:eastAsia="zh-CN"/>
        </w:rPr>
        <w:t>浙半发</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4号</w:t>
      </w:r>
    </w:p>
    <w:p>
      <w:pPr>
        <w:keepNext w:val="0"/>
        <w:keepLines w:val="0"/>
        <w:pageBreakBefore w:val="0"/>
        <w:kinsoku/>
        <w:wordWrap/>
        <w:overflowPunct/>
        <w:topLinePunct w:val="0"/>
        <w:autoSpaceDE/>
        <w:autoSpaceDN/>
        <w:bidi w:val="0"/>
        <w:adjustRightInd w:val="0"/>
        <w:snapToGrid w:val="0"/>
        <w:spacing w:line="540" w:lineRule="exact"/>
        <w:jc w:val="center"/>
        <w:textAlignment w:val="auto"/>
        <w:rPr>
          <w:rFonts w:ascii="Times New Roman" w:hAnsi="Times New Roman" w:eastAsia="方正小标宋_GBK"/>
          <w:sz w:val="44"/>
          <w:szCs w:val="44"/>
        </w:rPr>
      </w:pPr>
    </w:p>
    <w:p>
      <w:pPr>
        <w:keepNext w:val="0"/>
        <w:keepLines w:val="0"/>
        <w:pageBreakBefore w:val="0"/>
        <w:kinsoku/>
        <w:wordWrap/>
        <w:overflowPunct/>
        <w:topLinePunct w:val="0"/>
        <w:autoSpaceDE/>
        <w:autoSpaceDN/>
        <w:bidi w:val="0"/>
        <w:adjustRightInd w:val="0"/>
        <w:snapToGrid w:val="0"/>
        <w:spacing w:line="54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关于</w:t>
      </w:r>
      <w:r>
        <w:rPr>
          <w:rFonts w:hint="eastAsia" w:ascii="方正小标宋_GBK" w:hAnsi="方正小标宋_GBK" w:eastAsia="方正小标宋_GBK" w:cs="方正小标宋_GBK"/>
          <w:sz w:val="44"/>
          <w:szCs w:val="44"/>
          <w:lang w:eastAsia="zh-CN"/>
        </w:rPr>
        <w:t>组织</w:t>
      </w:r>
      <w:r>
        <w:rPr>
          <w:rFonts w:hint="eastAsia" w:ascii="方正小标宋_GBK" w:hAnsi="方正小标宋_GBK" w:eastAsia="方正小标宋_GBK" w:cs="方正小标宋_GBK"/>
          <w:sz w:val="44"/>
          <w:szCs w:val="44"/>
        </w:rPr>
        <w:t>参加第十三届中国（西部）电子信息博览会的</w:t>
      </w:r>
      <w:r>
        <w:rPr>
          <w:rFonts w:hint="eastAsia" w:ascii="方正小标宋_GBK" w:hAnsi="方正小标宋_GBK" w:eastAsia="方正小标宋_GBK" w:cs="方正小标宋_GBK"/>
          <w:sz w:val="44"/>
          <w:szCs w:val="44"/>
          <w:lang w:eastAsia="zh-CN"/>
        </w:rPr>
        <w:t>通知</w:t>
      </w:r>
    </w:p>
    <w:p>
      <w:pPr>
        <w:keepNext w:val="0"/>
        <w:keepLines w:val="0"/>
        <w:pageBreakBefore w:val="0"/>
        <w:kinsoku/>
        <w:wordWrap/>
        <w:overflowPunct/>
        <w:topLinePunct w:val="0"/>
        <w:autoSpaceDE/>
        <w:autoSpaceDN/>
        <w:bidi w:val="0"/>
        <w:adjustRightInd w:val="0"/>
        <w:snapToGrid w:val="0"/>
        <w:spacing w:line="540" w:lineRule="exact"/>
        <w:textAlignment w:val="auto"/>
        <w:rPr>
          <w:rFonts w:hint="eastAsia"/>
        </w:rPr>
      </w:pPr>
    </w:p>
    <w:p>
      <w:pPr>
        <w:keepNext w:val="0"/>
        <w:keepLines w:val="0"/>
        <w:pageBreakBefore w:val="0"/>
        <w:kinsoku/>
        <w:wordWrap/>
        <w:overflowPunct/>
        <w:topLinePunct w:val="0"/>
        <w:autoSpaceDE/>
        <w:autoSpaceDN/>
        <w:bidi w:val="0"/>
        <w:adjustRightInd w:val="0"/>
        <w:snapToGrid w:val="0"/>
        <w:spacing w:line="540" w:lineRule="exact"/>
        <w:textAlignment w:val="auto"/>
        <w:rPr>
          <w:rFonts w:hint="eastAsia" w:ascii="方正仿宋_GBK" w:hAnsi="方正仿宋_GBK" w:eastAsia="方正仿宋_GBK" w:cs="方正仿宋_GBK"/>
        </w:rPr>
      </w:pPr>
      <w:r>
        <w:rPr>
          <w:rFonts w:hint="eastAsia" w:ascii="方正仿宋_GBK" w:hAnsi="方正仿宋_GBK" w:eastAsia="方正仿宋_GBK" w:cs="方正仿宋_GBK"/>
          <w:lang w:eastAsia="zh-CN"/>
        </w:rPr>
        <w:t>各有关单位</w:t>
      </w:r>
      <w:r>
        <w:rPr>
          <w:rFonts w:hint="eastAsia" w:ascii="方正仿宋_GBK" w:hAnsi="方正仿宋_GBK" w:eastAsia="方正仿宋_GBK" w:cs="方正仿宋_GBK"/>
        </w:rPr>
        <w:t>：</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为深入贯彻落实中央经济工作精神，优化重大生产力布局，加强国家战略腹地建设，加快电子信息产业转型升级和协同发展，第十三届中国（西部）电子信息博览会计划</w:t>
      </w:r>
      <w:r>
        <w:rPr>
          <w:rFonts w:hint="eastAsia" w:ascii="方正仿宋_GBK" w:hAnsi="方正仿宋_GBK" w:eastAsia="方正仿宋_GBK" w:cs="方正仿宋_GBK"/>
          <w:bCs/>
          <w:color w:val="000000"/>
          <w:kern w:val="0"/>
          <w:szCs w:val="32"/>
        </w:rPr>
        <w:t>将于2025年7</w:t>
      </w:r>
      <w:r>
        <w:rPr>
          <w:rFonts w:hint="eastAsia" w:ascii="方正仿宋_GBK" w:hAnsi="方正仿宋_GBK" w:eastAsia="方正仿宋_GBK" w:cs="方正仿宋_GBK"/>
          <w:szCs w:val="32"/>
        </w:rPr>
        <w:t>月9日—11日在成都世纪城国际会展中心举办</w:t>
      </w:r>
      <w:r>
        <w:rPr>
          <w:rFonts w:hint="eastAsia" w:ascii="方正仿宋_GBK" w:hAnsi="方正仿宋_GBK" w:eastAsia="方正仿宋_GBK" w:cs="方正仿宋_GBK"/>
          <w:szCs w:val="32"/>
          <w:lang w:eastAsia="zh-CN"/>
        </w:rPr>
        <w:t>。</w:t>
      </w:r>
      <w:r>
        <w:rPr>
          <w:rFonts w:hint="eastAsia" w:ascii="方正仿宋_GBK" w:hAnsi="方正仿宋_GBK" w:eastAsia="方正仿宋_GBK" w:cs="方正仿宋_GBK"/>
          <w:szCs w:val="32"/>
        </w:rPr>
        <w:t>现</w:t>
      </w:r>
      <w:r>
        <w:rPr>
          <w:rFonts w:hint="eastAsia" w:ascii="方正仿宋_GBK" w:hAnsi="方正仿宋_GBK" w:eastAsia="方正仿宋_GBK" w:cs="方正仿宋_GBK"/>
          <w:szCs w:val="32"/>
          <w:lang w:eastAsia="zh-CN"/>
        </w:rPr>
        <w:t>受浙江省经信厅委托，组织有关单位</w:t>
      </w:r>
      <w:r>
        <w:rPr>
          <w:rFonts w:hint="eastAsia" w:ascii="方正仿宋_GBK" w:hAnsi="方正仿宋_GBK" w:eastAsia="方正仿宋_GBK" w:cs="方正仿宋_GBK"/>
          <w:szCs w:val="32"/>
        </w:rPr>
        <w:t>参加展览展示以及峰会系列活动，</w:t>
      </w:r>
      <w:r>
        <w:rPr>
          <w:rFonts w:hint="eastAsia" w:ascii="方正仿宋_GBK" w:hAnsi="方正仿宋_GBK" w:eastAsia="方正仿宋_GBK" w:cs="方正仿宋_GBK"/>
          <w:szCs w:val="32"/>
          <w:lang w:eastAsia="zh-CN"/>
        </w:rPr>
        <w:t>请</w:t>
      </w:r>
      <w:r>
        <w:rPr>
          <w:rFonts w:hint="eastAsia" w:ascii="方正仿宋_GBK" w:hAnsi="方正仿宋_GBK" w:eastAsia="方正仿宋_GBK" w:cs="方正仿宋_GBK"/>
          <w:szCs w:val="32"/>
        </w:rPr>
        <w:t>于2025年</w:t>
      </w:r>
      <w:r>
        <w:rPr>
          <w:rFonts w:hint="eastAsia" w:ascii="方正仿宋_GBK" w:hAnsi="方正仿宋_GBK" w:eastAsia="方正仿宋_GBK" w:cs="方正仿宋_GBK"/>
          <w:color w:val="000000"/>
          <w:szCs w:val="32"/>
          <w:lang w:val="en-US" w:eastAsia="zh-CN"/>
        </w:rPr>
        <w:t>2</w:t>
      </w:r>
      <w:r>
        <w:rPr>
          <w:rFonts w:hint="eastAsia" w:ascii="方正仿宋_GBK" w:hAnsi="方正仿宋_GBK" w:eastAsia="方正仿宋_GBK" w:cs="方正仿宋_GBK"/>
          <w:color w:val="000000"/>
          <w:szCs w:val="32"/>
        </w:rPr>
        <w:t>月28日（星期五）前将参展情况反馈至</w:t>
      </w:r>
      <w:r>
        <w:rPr>
          <w:rFonts w:hint="eastAsia" w:ascii="Times New Roman" w:hAnsi="Times New Roman" w:eastAsia="方正仿宋_GBK"/>
          <w:color w:val="000000"/>
          <w:szCs w:val="32"/>
          <w:lang w:eastAsia="zh-CN"/>
        </w:rPr>
        <w:t>协会秘书处</w:t>
      </w:r>
      <w:r>
        <w:rPr>
          <w:rFonts w:hint="eastAsia" w:ascii="方正仿宋_GBK" w:hAnsi="方正仿宋_GBK" w:eastAsia="方正仿宋_GBK" w:cs="方正仿宋_GBK"/>
          <w:color w:val="000000"/>
          <w:szCs w:val="32"/>
        </w:rPr>
        <w:t>。</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特此</w:t>
      </w:r>
      <w:r>
        <w:rPr>
          <w:rFonts w:hint="eastAsia" w:ascii="方正仿宋_GBK" w:hAnsi="方正仿宋_GBK" w:eastAsia="方正仿宋_GBK" w:cs="方正仿宋_GBK"/>
          <w:szCs w:val="32"/>
          <w:lang w:eastAsia="zh-CN"/>
        </w:rPr>
        <w:t>通知</w:t>
      </w:r>
      <w:r>
        <w:rPr>
          <w:rFonts w:hint="eastAsia" w:ascii="方正仿宋_GBK" w:hAnsi="方正仿宋_GBK" w:eastAsia="方正仿宋_GBK" w:cs="方正仿宋_GBK"/>
          <w:szCs w:val="32"/>
        </w:rPr>
        <w:t>，望</w:t>
      </w:r>
      <w:r>
        <w:rPr>
          <w:rFonts w:hint="eastAsia" w:ascii="方正仿宋_GBK" w:hAnsi="方正仿宋_GBK" w:eastAsia="方正仿宋_GBK" w:cs="方正仿宋_GBK"/>
          <w:szCs w:val="32"/>
          <w:lang w:eastAsia="zh-CN"/>
        </w:rPr>
        <w:t>积极踊跃参与</w:t>
      </w:r>
      <w:r>
        <w:rPr>
          <w:rFonts w:hint="eastAsia" w:ascii="方正仿宋_GBK" w:hAnsi="方正仿宋_GBK" w:eastAsia="方正仿宋_GBK" w:cs="方正仿宋_GBK"/>
          <w:szCs w:val="32"/>
        </w:rPr>
        <w:t>。</w:t>
      </w:r>
    </w:p>
    <w:p>
      <w:pPr>
        <w:keepNext w:val="0"/>
        <w:keepLines w:val="0"/>
        <w:pageBreakBefore w:val="0"/>
        <w:kinsoku/>
        <w:wordWrap/>
        <w:overflowPunct/>
        <w:topLinePunct w:val="0"/>
        <w:autoSpaceDE/>
        <w:autoSpaceDN/>
        <w:bidi w:val="0"/>
        <w:adjustRightInd w:val="0"/>
        <w:snapToGrid w:val="0"/>
        <w:spacing w:line="540" w:lineRule="exact"/>
        <w:textAlignment w:val="auto"/>
        <w:rPr>
          <w:rFonts w:hint="eastAsia" w:ascii="方正仿宋_GBK" w:hAnsi="方正仿宋_GBK" w:eastAsia="方正仿宋_GBK" w:cs="方正仿宋_GBK"/>
          <w:szCs w:val="32"/>
        </w:rPr>
      </w:pPr>
    </w:p>
    <w:p>
      <w:pPr>
        <w:keepNext w:val="0"/>
        <w:keepLines w:val="0"/>
        <w:pageBreakBefore w:val="0"/>
        <w:kinsoku/>
        <w:wordWrap/>
        <w:overflowPunct/>
        <w:topLinePunct w:val="0"/>
        <w:autoSpaceDE/>
        <w:autoSpaceDN/>
        <w:bidi w:val="0"/>
        <w:adjustRightInd w:val="0"/>
        <w:snapToGrid w:val="0"/>
        <w:spacing w:line="540" w:lineRule="exact"/>
        <w:ind w:firstLine="640" w:firstLineChars="200"/>
        <w:jc w:val="left"/>
        <w:textAlignment w:val="auto"/>
        <w:rPr>
          <w:rFonts w:hint="eastAsia" w:ascii="Times New Roman" w:hAnsi="Times New Roman" w:eastAsia="方正仿宋_GBK"/>
          <w:color w:val="000000"/>
          <w:szCs w:val="32"/>
          <w:lang w:val="en-US" w:eastAsia="zh-CN"/>
        </w:rPr>
      </w:pPr>
      <w:r>
        <w:rPr>
          <w:rFonts w:hint="eastAsia" w:ascii="Times New Roman" w:hAnsi="Times New Roman" w:eastAsia="方正仿宋_GBK"/>
          <w:color w:val="000000"/>
          <w:szCs w:val="32"/>
          <w:lang w:eastAsia="zh-CN"/>
        </w:rPr>
        <w:t>协会秘书处：萧璎</w:t>
      </w:r>
      <w:r>
        <w:rPr>
          <w:rFonts w:hint="eastAsia" w:ascii="Times New Roman" w:hAnsi="Times New Roman" w:eastAsia="方正仿宋_GBK"/>
          <w:color w:val="000000"/>
          <w:szCs w:val="32"/>
          <w:lang w:val="en-US" w:eastAsia="zh-CN"/>
        </w:rPr>
        <w:t xml:space="preserve"> 17300929113 854852842@qq.com</w:t>
      </w:r>
    </w:p>
    <w:p>
      <w:pPr>
        <w:keepNext w:val="0"/>
        <w:keepLines w:val="0"/>
        <w:pageBreakBefore w:val="0"/>
        <w:kinsoku/>
        <w:wordWrap/>
        <w:overflowPunct/>
        <w:topLinePunct w:val="0"/>
        <w:autoSpaceDE/>
        <w:autoSpaceDN/>
        <w:bidi w:val="0"/>
        <w:adjustRightInd w:val="0"/>
        <w:snapToGrid w:val="0"/>
        <w:spacing w:line="540" w:lineRule="exact"/>
        <w:ind w:firstLine="640" w:firstLineChars="200"/>
        <w:jc w:val="left"/>
        <w:textAlignment w:val="auto"/>
        <w:rPr>
          <w:rFonts w:hint="eastAsia"/>
        </w:rPr>
      </w:pPr>
      <w:r>
        <w:rPr>
          <w:rFonts w:ascii="Times New Roman" w:hAnsi="Times New Roman" w:eastAsia="方正仿宋_GBK"/>
          <w:color w:val="000000"/>
          <w:szCs w:val="32"/>
        </w:rPr>
        <w:t>博览会组委会：</w:t>
      </w:r>
      <w:r>
        <w:rPr>
          <w:rFonts w:hint="eastAsia" w:ascii="Times New Roman" w:hAnsi="Times New Roman" w:eastAsia="方正仿宋_GBK"/>
          <w:szCs w:val="32"/>
        </w:rPr>
        <w:t>郝博森</w:t>
      </w:r>
      <w:r>
        <w:rPr>
          <w:rFonts w:hint="eastAsia" w:ascii="Times New Roman" w:hAnsi="Times New Roman" w:eastAsia="方正仿宋_GBK"/>
          <w:szCs w:val="32"/>
          <w:lang w:val="en-US" w:eastAsia="zh-CN"/>
        </w:rPr>
        <w:t xml:space="preserve"> </w:t>
      </w:r>
      <w:r>
        <w:rPr>
          <w:rFonts w:hint="eastAsia" w:ascii="Times New Roman" w:hAnsi="Times New Roman" w:eastAsia="方正仿宋_GBK"/>
          <w:szCs w:val="32"/>
        </w:rPr>
        <w:t>13810065865</w:t>
      </w:r>
      <w:r>
        <w:rPr>
          <w:rFonts w:hint="eastAsia" w:ascii="Times New Roman" w:hAnsi="Times New Roman" w:eastAsia="方正仿宋_GBK"/>
          <w:color w:val="000000"/>
          <w:szCs w:val="32"/>
          <w:lang w:val="en-US" w:eastAsia="zh-CN"/>
        </w:rPr>
        <w:t xml:space="preserve"> </w:t>
      </w:r>
      <w:r>
        <w:rPr>
          <w:rFonts w:hint="eastAsia" w:ascii="Times New Roman" w:hAnsi="Times New Roman" w:eastAsia="方正仿宋_GBK"/>
          <w:szCs w:val="32"/>
        </w:rPr>
        <w:t>55731951@qq.com</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szCs w:val="32"/>
        </w:rPr>
      </w:pP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附件：1.第十三届中国（西部）电子信息博览会方案</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方正仿宋_GBK" w:eastAsia="方正仿宋_GBK" w:cs="方正仿宋_GBK"/>
          <w:szCs w:val="32"/>
        </w:rPr>
      </w:pPr>
      <w:bookmarkStart w:id="1" w:name="_GoBack"/>
      <w:bookmarkEnd w:id="1"/>
      <w:r>
        <w:rPr>
          <w:rFonts w:hint="eastAsia" w:ascii="方正仿宋_GBK" w:hAnsi="方正仿宋_GBK" w:eastAsia="方正仿宋_GBK" w:cs="方正仿宋_GBK"/>
          <w:szCs w:val="32"/>
        </w:rPr>
        <w:t xml:space="preserve">      2.参展企业信息收集表</w:t>
      </w:r>
    </w:p>
    <w:p>
      <w:pPr>
        <w:keepNext w:val="0"/>
        <w:keepLines w:val="0"/>
        <w:pageBreakBefore w:val="0"/>
        <w:kinsoku/>
        <w:wordWrap/>
        <w:overflowPunct/>
        <w:topLinePunct w:val="0"/>
        <w:autoSpaceDE/>
        <w:autoSpaceDN/>
        <w:bidi w:val="0"/>
        <w:adjustRightInd w:val="0"/>
        <w:snapToGrid w:val="0"/>
        <w:spacing w:line="540" w:lineRule="exact"/>
        <w:textAlignment w:val="auto"/>
        <w:rPr>
          <w:rFonts w:hint="eastAsia" w:ascii="方正仿宋_GBK" w:hAnsi="方正仿宋_GBK" w:eastAsia="方正仿宋_GBK" w:cs="方正仿宋_GBK"/>
          <w:szCs w:val="32"/>
        </w:rPr>
      </w:pPr>
    </w:p>
    <w:p>
      <w:pPr>
        <w:keepNext w:val="0"/>
        <w:keepLines w:val="0"/>
        <w:pageBreakBefore w:val="0"/>
        <w:kinsoku/>
        <w:wordWrap/>
        <w:overflowPunct/>
        <w:topLinePunct w:val="0"/>
        <w:autoSpaceDE/>
        <w:autoSpaceDN/>
        <w:bidi w:val="0"/>
        <w:adjustRightInd w:val="0"/>
        <w:snapToGrid w:val="0"/>
        <w:spacing w:line="540" w:lineRule="exact"/>
        <w:jc w:val="right"/>
        <w:textAlignment w:val="auto"/>
        <w:rPr>
          <w:rFonts w:hint="eastAsia" w:ascii="方正仿宋_GBK" w:hAnsi="方正仿宋_GBK" w:eastAsia="方正仿宋_GBK" w:cs="方正仿宋_GBK"/>
          <w:szCs w:val="32"/>
          <w:lang w:eastAsia="zh-CN"/>
        </w:rPr>
      </w:pPr>
      <w:r>
        <w:rPr>
          <w:rFonts w:hint="eastAsia" w:ascii="方正仿宋_GBK" w:hAnsi="方正仿宋_GBK" w:eastAsia="方正仿宋_GBK" w:cs="方正仿宋_GBK"/>
          <w:szCs w:val="32"/>
          <w:lang w:eastAsia="zh-CN"/>
        </w:rPr>
        <w:t>浙江省半导体行业协会</w:t>
      </w:r>
    </w:p>
    <w:p>
      <w:pPr>
        <w:keepNext w:val="0"/>
        <w:keepLines w:val="0"/>
        <w:pageBreakBefore w:val="0"/>
        <w:kinsoku/>
        <w:wordWrap/>
        <w:overflowPunct/>
        <w:topLinePunct w:val="0"/>
        <w:autoSpaceDE/>
        <w:autoSpaceDN/>
        <w:bidi w:val="0"/>
        <w:adjustRightInd w:val="0"/>
        <w:snapToGrid w:val="0"/>
        <w:spacing w:line="540" w:lineRule="exact"/>
        <w:ind w:firstLine="5440" w:firstLineChars="1700"/>
        <w:jc w:val="both"/>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2025年1月</w:t>
      </w:r>
      <w:r>
        <w:rPr>
          <w:rFonts w:hint="eastAsia" w:ascii="方正仿宋_GBK" w:hAnsi="方正仿宋_GBK" w:eastAsia="方正仿宋_GBK" w:cs="方正仿宋_GBK"/>
          <w:szCs w:val="32"/>
          <w:lang w:val="en-US" w:eastAsia="zh-CN"/>
        </w:rPr>
        <w:t>17</w:t>
      </w:r>
      <w:r>
        <w:rPr>
          <w:rFonts w:hint="eastAsia" w:ascii="方正仿宋_GBK" w:hAnsi="方正仿宋_GBK" w:eastAsia="方正仿宋_GBK" w:cs="方正仿宋_GBK"/>
          <w:szCs w:val="32"/>
        </w:rPr>
        <w:t>日</w:t>
      </w:r>
    </w:p>
    <w:p>
      <w:pPr>
        <w:jc w:val="left"/>
        <w:rPr>
          <w:rFonts w:hint="eastAsia" w:ascii="黑体" w:hAnsi="黑体" w:eastAsia="黑体" w:cs="黑体"/>
          <w:szCs w:val="32"/>
        </w:rPr>
      </w:pPr>
      <w:r>
        <w:rPr>
          <w:rFonts w:hint="eastAsia" w:ascii="黑体" w:hAnsi="黑体" w:eastAsia="黑体" w:cs="黑体"/>
          <w:szCs w:val="32"/>
        </w:rPr>
        <w:t>附件1</w:t>
      </w:r>
    </w:p>
    <w:p>
      <w:pPr>
        <w:snapToGrid w:val="0"/>
        <w:jc w:val="center"/>
        <w:rPr>
          <w:rFonts w:ascii="Times New Roman" w:hAnsi="Times New Roman" w:eastAsia="方正小标宋_GBK"/>
          <w:sz w:val="44"/>
          <w:szCs w:val="44"/>
        </w:rPr>
      </w:pPr>
    </w:p>
    <w:p>
      <w:pPr>
        <w:snapToGrid w:val="0"/>
        <w:jc w:val="center"/>
        <w:rPr>
          <w:rFonts w:ascii="Times New Roman" w:hAnsi="Times New Roman" w:eastAsia="方正小标宋_GBK"/>
          <w:sz w:val="44"/>
          <w:szCs w:val="44"/>
        </w:rPr>
      </w:pPr>
      <w:r>
        <w:rPr>
          <w:rFonts w:ascii="Times New Roman" w:hAnsi="Times New Roman" w:eastAsia="方正小标宋_GBK"/>
          <w:sz w:val="44"/>
          <w:szCs w:val="44"/>
        </w:rPr>
        <w:t>第十</w:t>
      </w:r>
      <w:r>
        <w:rPr>
          <w:rFonts w:hint="eastAsia" w:ascii="Times New Roman" w:hAnsi="Times New Roman" w:eastAsia="方正小标宋_GBK"/>
          <w:sz w:val="44"/>
          <w:szCs w:val="44"/>
        </w:rPr>
        <w:t>三</w:t>
      </w:r>
      <w:r>
        <w:rPr>
          <w:rFonts w:ascii="Times New Roman" w:hAnsi="Times New Roman" w:eastAsia="方正小标宋_GBK"/>
          <w:sz w:val="44"/>
          <w:szCs w:val="44"/>
        </w:rPr>
        <w:t>届中国（西部）电子信息博览会方案</w:t>
      </w:r>
    </w:p>
    <w:p>
      <w:pPr>
        <w:rPr>
          <w:rFonts w:ascii="Times New Roman" w:hAnsi="Times New Roman" w:eastAsia="方正仿宋_GBK"/>
          <w:szCs w:val="32"/>
        </w:rPr>
      </w:pPr>
    </w:p>
    <w:p>
      <w:pPr>
        <w:widowControl/>
        <w:tabs>
          <w:tab w:val="center" w:pos="4153"/>
        </w:tabs>
        <w:adjustRightInd w:val="0"/>
        <w:snapToGrid w:val="0"/>
        <w:spacing w:line="560" w:lineRule="exact"/>
        <w:ind w:firstLine="640" w:firstLineChars="200"/>
        <w:rPr>
          <w:rFonts w:hint="eastAsia" w:ascii="黑体" w:hAnsi="黑体" w:eastAsia="黑体" w:cs="黑体"/>
          <w:color w:val="000000"/>
          <w:kern w:val="0"/>
          <w:szCs w:val="32"/>
          <w:lang w:bidi="ar"/>
        </w:rPr>
      </w:pPr>
      <w:r>
        <w:rPr>
          <w:rFonts w:hint="eastAsia" w:ascii="黑体" w:hAnsi="黑体" w:eastAsia="黑体" w:cs="黑体"/>
          <w:color w:val="000000"/>
          <w:kern w:val="0"/>
          <w:szCs w:val="32"/>
          <w:lang w:bidi="ar"/>
        </w:rPr>
        <w:t>一、博览会概况</w:t>
      </w:r>
    </w:p>
    <w:p>
      <w:pPr>
        <w:widowControl/>
        <w:adjustRightInd w:val="0"/>
        <w:snapToGrid w:val="0"/>
        <w:spacing w:line="560" w:lineRule="exact"/>
        <w:ind w:firstLine="640" w:firstLineChars="200"/>
        <w:rPr>
          <w:rFonts w:ascii="Times New Roman" w:hAnsi="Times New Roman" w:eastAsia="方正仿宋_GBK"/>
          <w:color w:val="000000"/>
          <w:kern w:val="0"/>
          <w:szCs w:val="32"/>
          <w:lang w:bidi="ar"/>
        </w:rPr>
      </w:pPr>
      <w:r>
        <w:rPr>
          <w:rFonts w:ascii="Times New Roman" w:hAnsi="Times New Roman" w:eastAsia="方正仿宋_GBK"/>
          <w:b/>
          <w:bCs/>
          <w:color w:val="000000"/>
          <w:kern w:val="0"/>
          <w:szCs w:val="32"/>
          <w:lang w:bidi="ar"/>
        </w:rPr>
        <w:t>（一）举办时间：</w:t>
      </w:r>
      <w:r>
        <w:rPr>
          <w:rFonts w:ascii="Times New Roman" w:hAnsi="Times New Roman" w:eastAsia="方正仿宋_GBK"/>
          <w:color w:val="000000"/>
          <w:kern w:val="0"/>
          <w:szCs w:val="32"/>
          <w:lang w:bidi="ar"/>
        </w:rPr>
        <w:t>202</w:t>
      </w:r>
      <w:r>
        <w:rPr>
          <w:rFonts w:hint="eastAsia" w:ascii="Times New Roman" w:hAnsi="Times New Roman" w:eastAsia="方正仿宋_GBK"/>
          <w:color w:val="000000"/>
          <w:kern w:val="0"/>
          <w:szCs w:val="32"/>
          <w:lang w:bidi="ar"/>
        </w:rPr>
        <w:t>5</w:t>
      </w:r>
      <w:r>
        <w:rPr>
          <w:rFonts w:ascii="Times New Roman" w:hAnsi="Times New Roman" w:eastAsia="方正仿宋_GBK"/>
          <w:color w:val="000000"/>
          <w:kern w:val="0"/>
          <w:szCs w:val="32"/>
          <w:lang w:bidi="ar"/>
        </w:rPr>
        <w:t>年7月</w:t>
      </w:r>
      <w:r>
        <w:rPr>
          <w:rFonts w:hint="eastAsia" w:ascii="Times New Roman" w:hAnsi="Times New Roman" w:eastAsia="方正仿宋_GBK"/>
          <w:color w:val="000000"/>
          <w:kern w:val="0"/>
          <w:szCs w:val="32"/>
          <w:lang w:bidi="ar"/>
        </w:rPr>
        <w:t>9</w:t>
      </w:r>
      <w:r>
        <w:rPr>
          <w:rFonts w:ascii="Times New Roman" w:hAnsi="Times New Roman" w:eastAsia="方正仿宋_GBK"/>
          <w:color w:val="000000"/>
          <w:kern w:val="0"/>
          <w:szCs w:val="32"/>
          <w:lang w:bidi="ar"/>
        </w:rPr>
        <w:t>日</w:t>
      </w:r>
      <w:r>
        <w:rPr>
          <w:rFonts w:hint="eastAsia" w:ascii="Times New Roman" w:hAnsi="Times New Roman" w:eastAsia="方正仿宋_GBK"/>
          <w:color w:val="000000"/>
          <w:kern w:val="0"/>
          <w:szCs w:val="32"/>
          <w:lang w:bidi="ar"/>
        </w:rPr>
        <w:t>—</w:t>
      </w:r>
      <w:r>
        <w:rPr>
          <w:rFonts w:ascii="Times New Roman" w:hAnsi="Times New Roman" w:eastAsia="方正仿宋_GBK"/>
          <w:color w:val="000000"/>
          <w:kern w:val="0"/>
          <w:szCs w:val="32"/>
          <w:lang w:bidi="ar"/>
        </w:rPr>
        <w:t>1</w:t>
      </w:r>
      <w:r>
        <w:rPr>
          <w:rFonts w:hint="eastAsia" w:ascii="Times New Roman" w:hAnsi="Times New Roman" w:eastAsia="方正仿宋_GBK"/>
          <w:color w:val="000000"/>
          <w:kern w:val="0"/>
          <w:szCs w:val="32"/>
          <w:lang w:bidi="ar"/>
        </w:rPr>
        <w:t>1</w:t>
      </w:r>
      <w:r>
        <w:rPr>
          <w:rFonts w:ascii="Times New Roman" w:hAnsi="Times New Roman" w:eastAsia="方正仿宋_GBK"/>
          <w:szCs w:val="32"/>
        </w:rPr>
        <w:t>日</w:t>
      </w:r>
    </w:p>
    <w:p>
      <w:pPr>
        <w:widowControl/>
        <w:adjustRightInd w:val="0"/>
        <w:snapToGrid w:val="0"/>
        <w:spacing w:line="560" w:lineRule="exact"/>
        <w:ind w:firstLine="640" w:firstLineChars="200"/>
        <w:rPr>
          <w:rFonts w:ascii="Times New Roman" w:hAnsi="Times New Roman" w:eastAsia="方正仿宋_GBK"/>
          <w:color w:val="000000"/>
          <w:kern w:val="0"/>
          <w:szCs w:val="32"/>
          <w:lang w:bidi="ar"/>
        </w:rPr>
      </w:pPr>
      <w:r>
        <w:rPr>
          <w:rFonts w:ascii="Times New Roman" w:hAnsi="Times New Roman" w:eastAsia="方正仿宋_GBK"/>
          <w:b/>
          <w:bCs/>
          <w:color w:val="000000"/>
          <w:kern w:val="0"/>
          <w:szCs w:val="32"/>
          <w:lang w:bidi="ar"/>
        </w:rPr>
        <w:t>（二）举办地点：</w:t>
      </w:r>
      <w:r>
        <w:rPr>
          <w:rFonts w:ascii="Times New Roman" w:hAnsi="Times New Roman" w:eastAsia="方正仿宋_GBK"/>
          <w:color w:val="000000"/>
          <w:kern w:val="0"/>
          <w:szCs w:val="32"/>
          <w:lang w:bidi="ar"/>
        </w:rPr>
        <w:t>成都世纪城国际会展中心</w:t>
      </w:r>
    </w:p>
    <w:p>
      <w:pPr>
        <w:widowControl/>
        <w:adjustRightInd w:val="0"/>
        <w:snapToGrid w:val="0"/>
        <w:spacing w:line="560" w:lineRule="exact"/>
        <w:ind w:firstLine="640" w:firstLineChars="200"/>
        <w:rPr>
          <w:rFonts w:ascii="Times New Roman" w:hAnsi="Times New Roman" w:eastAsia="方正仿宋_GBK"/>
          <w:b/>
          <w:bCs/>
          <w:color w:val="000000"/>
          <w:kern w:val="0"/>
          <w:szCs w:val="32"/>
          <w:lang w:bidi="ar"/>
        </w:rPr>
      </w:pPr>
      <w:r>
        <w:rPr>
          <w:rFonts w:ascii="Times New Roman" w:hAnsi="Times New Roman" w:eastAsia="方正仿宋_GBK"/>
          <w:b/>
          <w:bCs/>
          <w:color w:val="000000"/>
          <w:kern w:val="0"/>
          <w:szCs w:val="32"/>
          <w:lang w:bidi="ar"/>
        </w:rPr>
        <w:t>（三）主    题：</w:t>
      </w:r>
      <w:r>
        <w:rPr>
          <w:rFonts w:hint="eastAsia" w:ascii="Times New Roman" w:hAnsi="Times New Roman" w:eastAsia="方正仿宋_GBK"/>
          <w:color w:val="000000"/>
          <w:kern w:val="0"/>
          <w:szCs w:val="32"/>
          <w:lang w:bidi="ar"/>
        </w:rPr>
        <w:t>产业备份向西看</w:t>
      </w:r>
    </w:p>
    <w:p>
      <w:pPr>
        <w:widowControl/>
        <w:adjustRightInd w:val="0"/>
        <w:snapToGrid w:val="0"/>
        <w:spacing w:line="560" w:lineRule="exact"/>
        <w:ind w:firstLine="640" w:firstLineChars="200"/>
        <w:rPr>
          <w:rFonts w:ascii="Times New Roman" w:hAnsi="Times New Roman" w:eastAsia="方正仿宋_GBK"/>
          <w:b/>
          <w:bCs/>
          <w:color w:val="000000"/>
          <w:kern w:val="0"/>
          <w:szCs w:val="32"/>
          <w:lang w:bidi="ar"/>
        </w:rPr>
      </w:pPr>
      <w:r>
        <w:rPr>
          <w:rFonts w:ascii="Times New Roman" w:hAnsi="Times New Roman" w:eastAsia="方正仿宋_GBK"/>
          <w:b/>
          <w:bCs/>
          <w:color w:val="000000"/>
          <w:kern w:val="0"/>
          <w:szCs w:val="32"/>
          <w:lang w:bidi="ar"/>
        </w:rPr>
        <w:t>（四）组织机构：</w:t>
      </w:r>
    </w:p>
    <w:p>
      <w:pPr>
        <w:widowControl/>
        <w:adjustRightInd w:val="0"/>
        <w:snapToGrid w:val="0"/>
        <w:spacing w:line="560" w:lineRule="exact"/>
        <w:ind w:firstLine="640" w:firstLineChars="200"/>
        <w:rPr>
          <w:rFonts w:ascii="Times New Roman" w:hAnsi="Times New Roman" w:eastAsia="方正仿宋_GBK"/>
          <w:color w:val="000000"/>
          <w:kern w:val="0"/>
          <w:szCs w:val="32"/>
          <w:lang w:bidi="ar"/>
        </w:rPr>
      </w:pPr>
      <w:r>
        <w:rPr>
          <w:rFonts w:ascii="Times New Roman" w:hAnsi="Times New Roman" w:eastAsia="方正仿宋_GBK"/>
          <w:b/>
          <w:bCs/>
          <w:color w:val="000000"/>
          <w:kern w:val="0"/>
          <w:szCs w:val="32"/>
          <w:lang w:bidi="ar"/>
        </w:rPr>
        <w:t>指导单位：</w:t>
      </w:r>
      <w:r>
        <w:rPr>
          <w:rFonts w:ascii="Times New Roman" w:hAnsi="Times New Roman" w:eastAsia="方正仿宋_GBK"/>
          <w:color w:val="000000"/>
          <w:kern w:val="0"/>
          <w:szCs w:val="32"/>
          <w:lang w:bidi="ar"/>
        </w:rPr>
        <w:t>四川省经济和信息化厅</w:t>
      </w:r>
    </w:p>
    <w:p>
      <w:pPr>
        <w:widowControl/>
        <w:adjustRightInd w:val="0"/>
        <w:snapToGrid w:val="0"/>
        <w:spacing w:line="560" w:lineRule="exact"/>
        <w:ind w:firstLine="2240" w:firstLineChars="700"/>
        <w:rPr>
          <w:rFonts w:ascii="Times New Roman" w:hAnsi="Times New Roman" w:eastAsia="方正仿宋_GBK"/>
          <w:color w:val="000000"/>
          <w:kern w:val="0"/>
          <w:szCs w:val="32"/>
          <w:lang w:bidi="ar"/>
        </w:rPr>
      </w:pPr>
      <w:r>
        <w:rPr>
          <w:rFonts w:ascii="Times New Roman" w:hAnsi="Times New Roman" w:eastAsia="方正仿宋_GBK"/>
          <w:color w:val="000000"/>
          <w:kern w:val="0"/>
          <w:szCs w:val="32"/>
          <w:lang w:bidi="ar"/>
        </w:rPr>
        <w:t>重庆市经济和信息化委员会</w:t>
      </w:r>
    </w:p>
    <w:p>
      <w:pPr>
        <w:widowControl/>
        <w:adjustRightInd w:val="0"/>
        <w:snapToGrid w:val="0"/>
        <w:spacing w:line="560" w:lineRule="exact"/>
        <w:ind w:firstLine="2192" w:firstLineChars="800"/>
        <w:rPr>
          <w:rFonts w:ascii="Times New Roman" w:hAnsi="Times New Roman" w:eastAsia="方正仿宋_GBK"/>
          <w:color w:val="000000"/>
          <w:spacing w:val="-23"/>
          <w:kern w:val="0"/>
          <w:szCs w:val="32"/>
          <w:lang w:bidi="ar"/>
        </w:rPr>
      </w:pPr>
      <w:r>
        <w:rPr>
          <w:rFonts w:ascii="Times New Roman" w:hAnsi="Times New Roman" w:eastAsia="方正仿宋_GBK"/>
          <w:color w:val="000000"/>
          <w:spacing w:val="-23"/>
          <w:kern w:val="0"/>
          <w:szCs w:val="32"/>
          <w:lang w:bidi="ar"/>
        </w:rPr>
        <w:t>四川省推进成德眉资同城化发展领导小组办公室</w:t>
      </w:r>
    </w:p>
    <w:p>
      <w:pPr>
        <w:widowControl/>
        <w:adjustRightInd w:val="0"/>
        <w:snapToGrid w:val="0"/>
        <w:spacing w:line="560" w:lineRule="exact"/>
        <w:ind w:firstLine="2240" w:firstLineChars="700"/>
        <w:rPr>
          <w:rFonts w:ascii="Times New Roman" w:hAnsi="Times New Roman" w:eastAsia="方正仿宋_GBK"/>
          <w:color w:val="000000"/>
          <w:w w:val="90"/>
          <w:kern w:val="0"/>
          <w:szCs w:val="32"/>
          <w:lang w:bidi="ar"/>
        </w:rPr>
      </w:pPr>
      <w:r>
        <w:rPr>
          <w:rFonts w:ascii="Times New Roman" w:hAnsi="Times New Roman" w:eastAsia="方正仿宋_GBK"/>
          <w:color w:val="000000"/>
          <w:kern w:val="0"/>
          <w:szCs w:val="32"/>
          <w:lang w:bidi="ar"/>
        </w:rPr>
        <w:t>中国电子信息产业集团有限公司</w:t>
      </w:r>
    </w:p>
    <w:p>
      <w:pPr>
        <w:widowControl/>
        <w:adjustRightInd w:val="0"/>
        <w:snapToGrid w:val="0"/>
        <w:spacing w:line="560" w:lineRule="exact"/>
        <w:ind w:firstLine="640" w:firstLineChars="200"/>
        <w:rPr>
          <w:rFonts w:ascii="Times New Roman" w:hAnsi="Times New Roman" w:eastAsia="方正仿宋_GBK"/>
          <w:color w:val="000000"/>
          <w:kern w:val="0"/>
          <w:szCs w:val="32"/>
          <w:lang w:bidi="ar"/>
        </w:rPr>
      </w:pPr>
      <w:r>
        <w:rPr>
          <w:rFonts w:ascii="Times New Roman" w:hAnsi="Times New Roman" w:eastAsia="方正仿宋_GBK"/>
          <w:b/>
          <w:bCs/>
          <w:color w:val="000000"/>
          <w:kern w:val="0"/>
          <w:szCs w:val="32"/>
          <w:lang w:bidi="ar"/>
        </w:rPr>
        <w:t>主办单位：</w:t>
      </w:r>
      <w:r>
        <w:rPr>
          <w:rFonts w:ascii="Times New Roman" w:hAnsi="Times New Roman" w:eastAsia="方正仿宋_GBK"/>
          <w:color w:val="000000"/>
          <w:kern w:val="0"/>
          <w:szCs w:val="32"/>
          <w:lang w:bidi="ar"/>
        </w:rPr>
        <w:t>中国电子器材有限公司</w:t>
      </w:r>
    </w:p>
    <w:p>
      <w:pPr>
        <w:widowControl/>
        <w:adjustRightInd w:val="0"/>
        <w:snapToGrid w:val="0"/>
        <w:spacing w:line="560" w:lineRule="exact"/>
        <w:ind w:firstLine="2240" w:firstLineChars="700"/>
        <w:rPr>
          <w:rFonts w:ascii="Times New Roman" w:hAnsi="Times New Roman" w:eastAsia="方正仿宋_GBK"/>
          <w:color w:val="000000"/>
          <w:kern w:val="0"/>
          <w:szCs w:val="32"/>
          <w:lang w:bidi="ar"/>
        </w:rPr>
      </w:pPr>
      <w:r>
        <w:rPr>
          <w:rFonts w:ascii="Times New Roman" w:hAnsi="Times New Roman" w:eastAsia="方正仿宋_GBK"/>
          <w:color w:val="000000"/>
          <w:kern w:val="0"/>
          <w:szCs w:val="32"/>
          <w:lang w:bidi="ar"/>
        </w:rPr>
        <w:t>成都电子信息产业生态圈联盟</w:t>
      </w:r>
    </w:p>
    <w:p>
      <w:pPr>
        <w:widowControl/>
        <w:adjustRightInd w:val="0"/>
        <w:snapToGrid w:val="0"/>
        <w:spacing w:line="560" w:lineRule="exact"/>
        <w:ind w:firstLine="640" w:firstLineChars="200"/>
        <w:rPr>
          <w:rFonts w:ascii="Times New Roman" w:hAnsi="Times New Roman" w:eastAsia="方正仿宋_GBK"/>
          <w:color w:val="000000"/>
          <w:kern w:val="0"/>
          <w:szCs w:val="32"/>
          <w:lang w:bidi="ar"/>
        </w:rPr>
      </w:pPr>
      <w:r>
        <w:rPr>
          <w:rFonts w:hint="eastAsia" w:ascii="Times New Roman" w:hAnsi="Times New Roman" w:eastAsia="方正仿宋_GBK"/>
          <w:b/>
          <w:bCs/>
          <w:color w:val="000000"/>
          <w:kern w:val="0"/>
          <w:szCs w:val="32"/>
          <w:lang w:bidi="ar"/>
        </w:rPr>
        <w:t>承办单位：</w:t>
      </w:r>
      <w:r>
        <w:rPr>
          <w:rFonts w:hint="eastAsia" w:ascii="Times New Roman" w:hAnsi="Times New Roman" w:eastAsia="方正仿宋_GBK"/>
          <w:color w:val="000000"/>
          <w:kern w:val="0"/>
          <w:szCs w:val="32"/>
          <w:lang w:bidi="ar"/>
        </w:rPr>
        <w:t>中电会展与信息传播有限公司</w:t>
      </w:r>
    </w:p>
    <w:p>
      <w:pPr>
        <w:widowControl/>
        <w:adjustRightInd w:val="0"/>
        <w:snapToGrid w:val="0"/>
        <w:spacing w:line="560" w:lineRule="exact"/>
        <w:ind w:firstLine="640" w:firstLineChars="200"/>
        <w:rPr>
          <w:rFonts w:ascii="Times New Roman" w:hAnsi="Times New Roman" w:eastAsia="方正仿宋_GBK"/>
          <w:color w:val="000000"/>
          <w:kern w:val="0"/>
          <w:szCs w:val="32"/>
          <w:lang w:bidi="ar"/>
        </w:rPr>
      </w:pPr>
      <w:r>
        <w:rPr>
          <w:rFonts w:ascii="Times New Roman" w:hAnsi="Times New Roman" w:eastAsia="方正仿宋_GBK"/>
          <w:b/>
          <w:bCs/>
          <w:color w:val="000000"/>
          <w:kern w:val="0"/>
          <w:szCs w:val="32"/>
          <w:lang w:bidi="ar"/>
        </w:rPr>
        <w:t>协办单位：</w:t>
      </w:r>
      <w:r>
        <w:rPr>
          <w:rFonts w:hint="eastAsia" w:ascii="Times New Roman" w:hAnsi="Times New Roman" w:eastAsia="方正仿宋_GBK"/>
          <w:color w:val="000000"/>
          <w:kern w:val="0"/>
          <w:szCs w:val="32"/>
          <w:lang w:bidi="ar"/>
        </w:rPr>
        <w:t>广东省电子信息行业协会</w:t>
      </w:r>
      <w:r>
        <w:rPr>
          <w:rFonts w:ascii="Times New Roman" w:hAnsi="Times New Roman" w:eastAsia="方正仿宋_GBK"/>
          <w:color w:val="000000"/>
          <w:kern w:val="0"/>
          <w:szCs w:val="32"/>
          <w:lang w:bidi="ar"/>
        </w:rPr>
        <w:t>、</w:t>
      </w:r>
      <w:r>
        <w:rPr>
          <w:rFonts w:hint="eastAsia" w:ascii="Times New Roman" w:hAnsi="Times New Roman" w:eastAsia="方正仿宋_GBK"/>
          <w:color w:val="000000"/>
          <w:kern w:val="0"/>
          <w:szCs w:val="32"/>
          <w:lang w:bidi="ar"/>
        </w:rPr>
        <w:t>深圳电子商会、东莞市电子信息产业协会、重庆电子学会、</w:t>
      </w:r>
      <w:r>
        <w:rPr>
          <w:rFonts w:ascii="Times New Roman" w:hAnsi="Times New Roman" w:eastAsia="方正仿宋_GBK"/>
          <w:color w:val="000000"/>
          <w:kern w:val="0"/>
          <w:szCs w:val="32"/>
          <w:lang w:bidi="ar"/>
        </w:rPr>
        <w:t>重庆市半导体行业协会、重庆市物联网产业协会、重庆市超高清视频产业联盟、</w:t>
      </w:r>
      <w:r>
        <w:rPr>
          <w:rFonts w:hint="eastAsia" w:ascii="Times New Roman" w:hAnsi="Times New Roman" w:eastAsia="方正仿宋_GBK"/>
          <w:color w:val="000000"/>
          <w:kern w:val="0"/>
          <w:szCs w:val="32"/>
          <w:lang w:bidi="ar"/>
        </w:rPr>
        <w:t>重庆市通信智能终端产业协会、</w:t>
      </w:r>
      <w:r>
        <w:rPr>
          <w:rFonts w:ascii="Times New Roman" w:hAnsi="Times New Roman" w:eastAsia="方正仿宋_GBK"/>
          <w:color w:val="000000"/>
          <w:kern w:val="0"/>
          <w:szCs w:val="32"/>
          <w:lang w:bidi="ar"/>
        </w:rPr>
        <w:t>成都市电子信息行业协会、成都市集成电路行业协会、成都新型显示行业协会、成都物联网产业发展联盟、成都市人工智能协会、眉山市电子信息产业协会、宜宾市智能制造行业协会</w:t>
      </w:r>
      <w:r>
        <w:rPr>
          <w:rFonts w:hint="eastAsia" w:ascii="Times New Roman" w:hAnsi="Times New Roman" w:eastAsia="方正仿宋_GBK"/>
          <w:color w:val="000000"/>
          <w:kern w:val="0"/>
          <w:szCs w:val="32"/>
          <w:lang w:bidi="ar"/>
        </w:rPr>
        <w:t>、遂宁印制电路协会。</w:t>
      </w:r>
    </w:p>
    <w:p>
      <w:pPr>
        <w:widowControl/>
        <w:tabs>
          <w:tab w:val="center" w:pos="4153"/>
        </w:tabs>
        <w:adjustRightInd w:val="0"/>
        <w:snapToGrid w:val="0"/>
        <w:spacing w:line="560" w:lineRule="exact"/>
        <w:ind w:firstLine="640" w:firstLineChars="200"/>
        <w:rPr>
          <w:rFonts w:hint="eastAsia" w:ascii="黑体" w:hAnsi="黑体" w:eastAsia="黑体" w:cs="黑体"/>
          <w:color w:val="000000"/>
          <w:kern w:val="0"/>
          <w:szCs w:val="32"/>
          <w:lang w:bidi="ar"/>
        </w:rPr>
      </w:pPr>
      <w:r>
        <w:rPr>
          <w:rFonts w:hint="eastAsia" w:ascii="黑体" w:hAnsi="黑体" w:eastAsia="黑体" w:cs="黑体"/>
          <w:color w:val="000000"/>
          <w:kern w:val="0"/>
          <w:szCs w:val="32"/>
          <w:lang w:bidi="ar"/>
        </w:rPr>
        <w:t>二、策划思路</w:t>
      </w:r>
    </w:p>
    <w:p>
      <w:pPr>
        <w:widowControl/>
        <w:adjustRightInd w:val="0"/>
        <w:snapToGrid w:val="0"/>
        <w:spacing w:line="560" w:lineRule="exact"/>
        <w:ind w:firstLine="640" w:firstLineChars="200"/>
        <w:rPr>
          <w:rFonts w:ascii="Times New Roman" w:hAnsi="Times New Roman" w:eastAsia="方正仿宋_GBK"/>
          <w:szCs w:val="32"/>
        </w:rPr>
      </w:pPr>
      <w:r>
        <w:rPr>
          <w:rFonts w:hint="eastAsia" w:ascii="Times New Roman" w:hAnsi="Times New Roman" w:eastAsia="方正仿宋_GBK"/>
          <w:szCs w:val="32"/>
        </w:rPr>
        <w:t>电子信息产业是我国战略性、基础性和先导性支柱产业，是数字产业的核心，也是数字经济发展的基础，其渗透性强、带动作用大，已经成为推动数字产业化和产业数字化、提升数字经济发展水平的重要支撑与关键引擎。一方面，加快培育电子信息制造业、电信业、软件和数字技术服务业、互联网行业等电子信息产业发展，能够催生出一大批新技术、新业态、新应用，壮大数字产业化规模，形成新的经济增长点。另一方面，电子信息产业贯穿于工业、商业、服务、农业等各个领域，将带动对传统产业的全方位、全链条改造，为产业数字化提供强有力的技术支撑，推动了整个社会的数字化、智能化和网络化进程。</w:t>
      </w:r>
    </w:p>
    <w:p>
      <w:pPr>
        <w:widowControl/>
        <w:adjustRightInd w:val="0"/>
        <w:snapToGrid w:val="0"/>
        <w:spacing w:line="560" w:lineRule="exact"/>
        <w:ind w:firstLine="640" w:firstLineChars="200"/>
        <w:rPr>
          <w:rFonts w:ascii="Times New Roman" w:hAnsi="Times New Roman" w:eastAsia="方正仿宋_GBK"/>
          <w:szCs w:val="32"/>
        </w:rPr>
      </w:pPr>
      <w:r>
        <w:rPr>
          <w:rFonts w:hint="eastAsia" w:ascii="Times New Roman" w:hAnsi="Times New Roman" w:eastAsia="方正仿宋_GBK"/>
          <w:szCs w:val="32"/>
        </w:rPr>
        <w:t>项目整体按照电子信息+数字经济模式，电子信息产业重点展示实现制作、加工、处理、传播或接收信息等功能或目的，利用电子技术和信息技术所从事的与电子信息产品相关的设备生产、硬件制造、系统集成、软件开发以及应用服务等作业过程的集合。数字经济重点展示以使用数字化的知识和信息作为关键生产要素、以现代信息网络作为重要载体、以信息通信技术的有效使用作为效率提升和经济结构优化的重要推动力的一系列经济活动。</w:t>
      </w:r>
    </w:p>
    <w:p>
      <w:pPr>
        <w:widowControl/>
        <w:tabs>
          <w:tab w:val="center" w:pos="4153"/>
        </w:tabs>
        <w:ind w:firstLine="640" w:firstLineChars="200"/>
        <w:rPr>
          <w:rFonts w:hint="eastAsia" w:ascii="黑体" w:hAnsi="黑体" w:eastAsia="黑体" w:cs="黑体"/>
          <w:color w:val="000000"/>
          <w:kern w:val="0"/>
          <w:szCs w:val="32"/>
          <w:lang w:bidi="ar"/>
        </w:rPr>
      </w:pPr>
      <w:r>
        <w:rPr>
          <w:rFonts w:hint="eastAsia" w:ascii="黑体" w:hAnsi="黑体" w:eastAsia="黑体" w:cs="黑体"/>
          <w:color w:val="000000"/>
          <w:kern w:val="0"/>
          <w:szCs w:val="32"/>
          <w:lang w:bidi="ar"/>
        </w:rPr>
        <w:t>三、主要活动</w:t>
      </w:r>
    </w:p>
    <w:p>
      <w:pPr>
        <w:widowControl/>
        <w:ind w:firstLine="640" w:firstLineChars="200"/>
        <w:rPr>
          <w:rFonts w:ascii="Times New Roman" w:hAnsi="Times New Roman" w:eastAsia="方正仿宋_GBK"/>
          <w:szCs w:val="32"/>
        </w:rPr>
      </w:pPr>
      <w:r>
        <w:rPr>
          <w:rFonts w:ascii="Times New Roman" w:hAnsi="Times New Roman" w:eastAsia="方正仿宋_GBK"/>
          <w:szCs w:val="32"/>
        </w:rPr>
        <w:t>总体拟设</w:t>
      </w:r>
      <w:r>
        <w:rPr>
          <w:rFonts w:hint="eastAsia" w:ascii="Times New Roman" w:hAnsi="Times New Roman" w:eastAsia="方正仿宋_GBK"/>
          <w:szCs w:val="32"/>
        </w:rPr>
        <w:t>开幕大</w:t>
      </w:r>
      <w:r>
        <w:rPr>
          <w:rFonts w:ascii="Times New Roman" w:hAnsi="Times New Roman" w:eastAsia="方正仿宋_GBK"/>
          <w:szCs w:val="32"/>
        </w:rPr>
        <w:t>会、主题展览</w:t>
      </w:r>
      <w:r>
        <w:rPr>
          <w:rFonts w:hint="eastAsia" w:ascii="Times New Roman" w:hAnsi="Times New Roman" w:eastAsia="方正仿宋_GBK"/>
          <w:szCs w:val="32"/>
        </w:rPr>
        <w:t>和同期专题</w:t>
      </w:r>
      <w:r>
        <w:rPr>
          <w:rFonts w:ascii="Times New Roman" w:hAnsi="Times New Roman" w:eastAsia="方正仿宋_GBK"/>
          <w:szCs w:val="32"/>
        </w:rPr>
        <w:t>活动</w:t>
      </w:r>
      <w:r>
        <w:rPr>
          <w:rFonts w:hint="eastAsia" w:ascii="Times New Roman" w:hAnsi="Times New Roman" w:eastAsia="方正仿宋_GBK"/>
          <w:szCs w:val="32"/>
        </w:rPr>
        <w:t>3</w:t>
      </w:r>
      <w:r>
        <w:rPr>
          <w:rFonts w:ascii="Times New Roman" w:hAnsi="Times New Roman" w:eastAsia="方正仿宋_GBK"/>
          <w:szCs w:val="32"/>
        </w:rPr>
        <w:t>个大板块。</w:t>
      </w:r>
    </w:p>
    <w:p>
      <w:pPr>
        <w:widowControl/>
        <w:ind w:firstLine="640" w:firstLineChars="200"/>
        <w:rPr>
          <w:rFonts w:hint="eastAsia" w:ascii="方正楷体_GBK" w:hAnsi="方正楷体_GBK" w:eastAsia="方正楷体_GBK" w:cs="方正楷体_GBK"/>
          <w:szCs w:val="32"/>
        </w:rPr>
      </w:pPr>
      <w:r>
        <w:rPr>
          <w:rFonts w:hint="eastAsia" w:ascii="方正楷体_GBK" w:hAnsi="方正楷体_GBK" w:eastAsia="方正楷体_GBK" w:cs="方正楷体_GBK"/>
          <w:szCs w:val="32"/>
        </w:rPr>
        <w:t>（一）开幕大会。</w:t>
      </w:r>
    </w:p>
    <w:p>
      <w:pPr>
        <w:ind w:firstLine="640" w:firstLineChars="200"/>
        <w:rPr>
          <w:rFonts w:ascii="Times New Roman" w:hAnsi="Times New Roman" w:eastAsia="方正仿宋_GBK"/>
          <w:szCs w:val="32"/>
        </w:rPr>
      </w:pPr>
      <w:r>
        <w:rPr>
          <w:rFonts w:hint="eastAsia" w:ascii="Times New Roman" w:hAnsi="Times New Roman" w:eastAsia="方正仿宋_GBK"/>
          <w:szCs w:val="32"/>
        </w:rPr>
        <w:t>会议</w:t>
      </w:r>
      <w:r>
        <w:rPr>
          <w:rFonts w:ascii="Times New Roman" w:hAnsi="Times New Roman" w:eastAsia="方正仿宋_GBK"/>
          <w:szCs w:val="32"/>
        </w:rPr>
        <w:t>时间：202</w:t>
      </w:r>
      <w:r>
        <w:rPr>
          <w:rFonts w:hint="eastAsia" w:ascii="Times New Roman" w:hAnsi="Times New Roman" w:eastAsia="方正仿宋_GBK"/>
          <w:szCs w:val="32"/>
        </w:rPr>
        <w:t>5</w:t>
      </w:r>
      <w:r>
        <w:rPr>
          <w:rFonts w:ascii="Times New Roman" w:hAnsi="Times New Roman" w:eastAsia="方正仿宋_GBK"/>
          <w:szCs w:val="32"/>
        </w:rPr>
        <w:t>年7月</w:t>
      </w:r>
      <w:r>
        <w:rPr>
          <w:rFonts w:hint="eastAsia" w:ascii="Times New Roman" w:hAnsi="Times New Roman" w:eastAsia="方正仿宋_GBK"/>
          <w:szCs w:val="32"/>
        </w:rPr>
        <w:t>9</w:t>
      </w:r>
      <w:r>
        <w:rPr>
          <w:rFonts w:ascii="Times New Roman" w:hAnsi="Times New Roman" w:eastAsia="方正仿宋_GBK"/>
          <w:szCs w:val="32"/>
        </w:rPr>
        <w:t>日</w:t>
      </w:r>
      <w:r>
        <w:rPr>
          <w:rFonts w:hint="eastAsia" w:ascii="Times New Roman" w:hAnsi="Times New Roman" w:eastAsia="方正仿宋_GBK"/>
          <w:szCs w:val="32"/>
        </w:rPr>
        <w:t>（星期三）</w:t>
      </w:r>
      <w:r>
        <w:rPr>
          <w:rFonts w:ascii="Times New Roman" w:hAnsi="Times New Roman" w:eastAsia="方正仿宋_GBK"/>
          <w:szCs w:val="32"/>
        </w:rPr>
        <w:t>9:30</w:t>
      </w:r>
      <w:r>
        <w:rPr>
          <w:rFonts w:hint="eastAsia" w:ascii="Times New Roman" w:hAnsi="Times New Roman" w:eastAsia="方正仿宋_GBK"/>
          <w:szCs w:val="32"/>
        </w:rPr>
        <w:t>—</w:t>
      </w:r>
      <w:r>
        <w:rPr>
          <w:rFonts w:ascii="Times New Roman" w:hAnsi="Times New Roman" w:eastAsia="方正仿宋_GBK"/>
          <w:szCs w:val="32"/>
        </w:rPr>
        <w:t>12:</w:t>
      </w:r>
      <w:r>
        <w:rPr>
          <w:rFonts w:hint="eastAsia" w:ascii="Times New Roman" w:hAnsi="Times New Roman" w:eastAsia="方正仿宋_GBK"/>
          <w:szCs w:val="32"/>
        </w:rPr>
        <w:t>0</w:t>
      </w:r>
      <w:r>
        <w:rPr>
          <w:rFonts w:ascii="Times New Roman" w:hAnsi="Times New Roman" w:eastAsia="方正仿宋_GBK"/>
          <w:szCs w:val="32"/>
        </w:rPr>
        <w:t>0</w:t>
      </w:r>
    </w:p>
    <w:p>
      <w:pPr>
        <w:ind w:firstLine="640" w:firstLineChars="200"/>
        <w:rPr>
          <w:rFonts w:ascii="Times New Roman" w:hAnsi="Times New Roman" w:eastAsia="方正仿宋_GBK"/>
          <w:szCs w:val="32"/>
        </w:rPr>
      </w:pPr>
      <w:r>
        <w:rPr>
          <w:rFonts w:hint="eastAsia" w:ascii="Times New Roman" w:hAnsi="Times New Roman" w:eastAsia="方正仿宋_GBK"/>
          <w:szCs w:val="32"/>
        </w:rPr>
        <w:t>会议</w:t>
      </w:r>
      <w:r>
        <w:rPr>
          <w:rFonts w:ascii="Times New Roman" w:hAnsi="Times New Roman" w:eastAsia="方正仿宋_GBK"/>
          <w:szCs w:val="32"/>
        </w:rPr>
        <w:t>地点：成都世纪城</w:t>
      </w:r>
      <w:r>
        <w:rPr>
          <w:rFonts w:hint="eastAsia" w:ascii="Times New Roman" w:hAnsi="Times New Roman" w:eastAsia="方正仿宋_GBK"/>
          <w:szCs w:val="32"/>
        </w:rPr>
        <w:t>新</w:t>
      </w:r>
      <w:r>
        <w:rPr>
          <w:rFonts w:ascii="Times New Roman" w:hAnsi="Times New Roman" w:eastAsia="方正仿宋_GBK"/>
          <w:szCs w:val="32"/>
        </w:rPr>
        <w:t>国际</w:t>
      </w:r>
      <w:r>
        <w:rPr>
          <w:rFonts w:hint="eastAsia" w:ascii="Times New Roman" w:hAnsi="Times New Roman" w:eastAsia="方正仿宋_GBK"/>
          <w:szCs w:val="32"/>
        </w:rPr>
        <w:t>会展</w:t>
      </w:r>
      <w:r>
        <w:rPr>
          <w:rFonts w:ascii="Times New Roman" w:hAnsi="Times New Roman" w:eastAsia="方正仿宋_GBK"/>
          <w:szCs w:val="32"/>
        </w:rPr>
        <w:t>中心</w:t>
      </w:r>
    </w:p>
    <w:p>
      <w:pPr>
        <w:ind w:firstLine="640" w:firstLineChars="200"/>
        <w:rPr>
          <w:rFonts w:ascii="Times New Roman" w:hAnsi="Times New Roman" w:eastAsia="方正仿宋_GBK"/>
          <w:szCs w:val="32"/>
        </w:rPr>
      </w:pPr>
      <w:r>
        <w:rPr>
          <w:rFonts w:hint="eastAsia" w:ascii="Times New Roman" w:hAnsi="Times New Roman" w:eastAsia="方正仿宋_GBK"/>
          <w:szCs w:val="32"/>
        </w:rPr>
        <w:t>会议</w:t>
      </w:r>
      <w:r>
        <w:rPr>
          <w:rFonts w:ascii="Times New Roman" w:hAnsi="Times New Roman" w:eastAsia="方正仿宋_GBK"/>
          <w:szCs w:val="32"/>
        </w:rPr>
        <w:t>规模：</w:t>
      </w:r>
      <w:r>
        <w:rPr>
          <w:rFonts w:hint="eastAsia" w:ascii="Times New Roman" w:hAnsi="Times New Roman" w:eastAsia="方正仿宋_GBK"/>
          <w:szCs w:val="32"/>
        </w:rPr>
        <w:t>4</w:t>
      </w:r>
      <w:r>
        <w:rPr>
          <w:rFonts w:ascii="Times New Roman" w:hAnsi="Times New Roman" w:eastAsia="方正仿宋_GBK"/>
          <w:szCs w:val="32"/>
        </w:rPr>
        <w:t>00~</w:t>
      </w:r>
      <w:r>
        <w:rPr>
          <w:rFonts w:hint="eastAsia" w:ascii="Times New Roman" w:hAnsi="Times New Roman" w:eastAsia="方正仿宋_GBK"/>
          <w:szCs w:val="32"/>
        </w:rPr>
        <w:t>5</w:t>
      </w:r>
      <w:r>
        <w:rPr>
          <w:rFonts w:ascii="Times New Roman" w:hAnsi="Times New Roman" w:eastAsia="方正仿宋_GBK"/>
          <w:szCs w:val="32"/>
        </w:rPr>
        <w:t>00人</w:t>
      </w:r>
    </w:p>
    <w:p>
      <w:pPr>
        <w:widowControl/>
        <w:ind w:firstLine="640" w:firstLineChars="200"/>
        <w:rPr>
          <w:rFonts w:ascii="Times New Roman" w:hAnsi="Times New Roman" w:eastAsia="方正仿宋_GBK"/>
          <w:szCs w:val="32"/>
        </w:rPr>
      </w:pPr>
      <w:r>
        <w:rPr>
          <w:rFonts w:hint="eastAsia" w:ascii="Times New Roman" w:hAnsi="Times New Roman" w:eastAsia="方正仿宋_GBK"/>
          <w:szCs w:val="32"/>
        </w:rPr>
        <w:t>议程安排</w:t>
      </w:r>
      <w:r>
        <w:rPr>
          <w:rFonts w:ascii="Times New Roman" w:hAnsi="Times New Roman" w:eastAsia="方正仿宋_GBK"/>
          <w:szCs w:val="32"/>
        </w:rPr>
        <w:t>：</w:t>
      </w:r>
    </w:p>
    <w:tbl>
      <w:tblPr>
        <w:tblStyle w:val="11"/>
        <w:tblW w:w="89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90" w:type="dxa"/>
            <w:vAlign w:val="center"/>
          </w:tcPr>
          <w:p>
            <w:pPr>
              <w:adjustRightInd w:val="0"/>
              <w:snapToGrid w:val="0"/>
              <w:jc w:val="center"/>
              <w:rPr>
                <w:rFonts w:ascii="Times New Roman" w:hAnsi="Times New Roman" w:eastAsia="方正仿宋_GBK"/>
                <w:b/>
                <w:bCs/>
                <w:sz w:val="28"/>
                <w:szCs w:val="28"/>
              </w:rPr>
            </w:pPr>
            <w:r>
              <w:rPr>
                <w:rFonts w:ascii="Times New Roman" w:hAnsi="Times New Roman" w:eastAsia="方正仿宋_GBK"/>
                <w:b/>
                <w:bCs/>
                <w:sz w:val="28"/>
                <w:szCs w:val="28"/>
              </w:rPr>
              <w:t>时  间</w:t>
            </w:r>
          </w:p>
        </w:tc>
        <w:tc>
          <w:tcPr>
            <w:tcW w:w="7395" w:type="dxa"/>
            <w:vAlign w:val="center"/>
          </w:tcPr>
          <w:p>
            <w:pPr>
              <w:adjustRightInd w:val="0"/>
              <w:snapToGrid w:val="0"/>
              <w:jc w:val="center"/>
              <w:rPr>
                <w:rFonts w:ascii="Times New Roman" w:hAnsi="Times New Roman" w:eastAsia="方正仿宋_GBK"/>
                <w:b/>
                <w:bCs/>
                <w:sz w:val="28"/>
                <w:szCs w:val="28"/>
              </w:rPr>
            </w:pPr>
            <w:r>
              <w:rPr>
                <w:rFonts w:ascii="Times New Roman" w:hAnsi="Times New Roman" w:eastAsia="方正仿宋_GBK"/>
                <w:b/>
                <w:bCs/>
                <w:sz w:val="28"/>
                <w:szCs w:val="28"/>
              </w:rPr>
              <w:t>主题及嘉宾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90" w:type="dxa"/>
            <w:vAlign w:val="center"/>
          </w:tcPr>
          <w:p>
            <w:pPr>
              <w:adjustRightInd w:val="0"/>
              <w:snapToGrid w:val="0"/>
              <w:jc w:val="center"/>
              <w:rPr>
                <w:rFonts w:ascii="Times New Roman" w:hAnsi="Times New Roman" w:eastAsia="方正仿宋_GBK"/>
                <w:sz w:val="28"/>
                <w:szCs w:val="28"/>
              </w:rPr>
            </w:pPr>
            <w:r>
              <w:rPr>
                <w:rFonts w:ascii="Times New Roman" w:hAnsi="Times New Roman" w:eastAsia="方正仿宋_GBK"/>
                <w:sz w:val="28"/>
                <w:szCs w:val="28"/>
              </w:rPr>
              <w:t>8:50</w:t>
            </w:r>
            <w:r>
              <w:rPr>
                <w:rFonts w:hint="eastAsia" w:ascii="Times New Roman" w:hAnsi="Times New Roman" w:eastAsia="方正仿宋_GBK"/>
                <w:sz w:val="28"/>
                <w:szCs w:val="28"/>
              </w:rPr>
              <w:t>—</w:t>
            </w:r>
            <w:r>
              <w:rPr>
                <w:rFonts w:ascii="Times New Roman" w:hAnsi="Times New Roman" w:eastAsia="方正仿宋_GBK"/>
                <w:sz w:val="28"/>
                <w:szCs w:val="28"/>
              </w:rPr>
              <w:t>9:30</w:t>
            </w:r>
          </w:p>
        </w:tc>
        <w:tc>
          <w:tcPr>
            <w:tcW w:w="7395" w:type="dxa"/>
            <w:vAlign w:val="center"/>
          </w:tcPr>
          <w:p>
            <w:pPr>
              <w:adjustRightInd w:val="0"/>
              <w:snapToGrid w:val="0"/>
              <w:rPr>
                <w:rFonts w:ascii="Times New Roman" w:hAnsi="Times New Roman" w:eastAsia="方正仿宋_GBK"/>
                <w:sz w:val="28"/>
                <w:szCs w:val="28"/>
              </w:rPr>
            </w:pPr>
            <w:r>
              <w:rPr>
                <w:rFonts w:hint="eastAsia" w:ascii="Times New Roman" w:hAnsi="Times New Roman" w:eastAsia="方正仿宋_GBK"/>
                <w:sz w:val="28"/>
                <w:szCs w:val="28"/>
              </w:rPr>
              <w:t>领导</w:t>
            </w:r>
            <w:r>
              <w:rPr>
                <w:rFonts w:ascii="Times New Roman" w:hAnsi="Times New Roman" w:eastAsia="方正仿宋_GBK"/>
                <w:sz w:val="28"/>
                <w:szCs w:val="28"/>
              </w:rPr>
              <w:t>巡馆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85" w:type="dxa"/>
            <w:gridSpan w:val="2"/>
            <w:vAlign w:val="center"/>
          </w:tcPr>
          <w:p>
            <w:pPr>
              <w:adjustRightInd w:val="0"/>
              <w:snapToGrid w:val="0"/>
              <w:jc w:val="center"/>
              <w:rPr>
                <w:rFonts w:ascii="Times New Roman" w:hAnsi="Times New Roman" w:eastAsia="方正仿宋_GBK"/>
                <w:sz w:val="28"/>
                <w:szCs w:val="28"/>
              </w:rPr>
            </w:pPr>
            <w:r>
              <w:rPr>
                <w:rFonts w:ascii="Times New Roman" w:hAnsi="Times New Roman" w:eastAsia="方正仿宋_GBK"/>
                <w:b/>
                <w:bCs/>
                <w:sz w:val="28"/>
                <w:szCs w:val="28"/>
              </w:rPr>
              <w:t>领导致辞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90" w:type="dxa"/>
            <w:vAlign w:val="center"/>
          </w:tcPr>
          <w:p>
            <w:pPr>
              <w:adjustRightInd w:val="0"/>
              <w:snapToGrid w:val="0"/>
              <w:jc w:val="center"/>
              <w:rPr>
                <w:rFonts w:ascii="Times New Roman" w:hAnsi="Times New Roman" w:eastAsia="方正仿宋_GBK"/>
                <w:sz w:val="28"/>
                <w:szCs w:val="28"/>
              </w:rPr>
            </w:pPr>
            <w:r>
              <w:rPr>
                <w:rFonts w:ascii="Times New Roman" w:hAnsi="Times New Roman" w:eastAsia="方正仿宋_GBK"/>
                <w:sz w:val="28"/>
                <w:szCs w:val="28"/>
              </w:rPr>
              <w:t>9:30</w:t>
            </w:r>
            <w:r>
              <w:rPr>
                <w:rFonts w:hint="eastAsia" w:ascii="Times New Roman" w:hAnsi="Times New Roman" w:eastAsia="方正仿宋_GBK"/>
                <w:sz w:val="28"/>
                <w:szCs w:val="28"/>
              </w:rPr>
              <w:t>—</w:t>
            </w:r>
            <w:r>
              <w:rPr>
                <w:rFonts w:ascii="Times New Roman" w:hAnsi="Times New Roman" w:eastAsia="方正仿宋_GBK"/>
                <w:sz w:val="28"/>
                <w:szCs w:val="28"/>
              </w:rPr>
              <w:t>9:35</w:t>
            </w:r>
          </w:p>
        </w:tc>
        <w:tc>
          <w:tcPr>
            <w:tcW w:w="7395" w:type="dxa"/>
            <w:vAlign w:val="center"/>
          </w:tcPr>
          <w:p>
            <w:pPr>
              <w:adjustRightInd w:val="0"/>
              <w:snapToGrid w:val="0"/>
              <w:rPr>
                <w:rFonts w:ascii="Times New Roman" w:hAnsi="Times New Roman" w:eastAsia="方正仿宋_GBK"/>
                <w:sz w:val="28"/>
                <w:szCs w:val="28"/>
              </w:rPr>
            </w:pPr>
            <w:r>
              <w:rPr>
                <w:rFonts w:hint="eastAsia" w:ascii="Times New Roman" w:hAnsi="Times New Roman" w:eastAsia="方正仿宋_GBK"/>
                <w:sz w:val="28"/>
                <w:szCs w:val="28"/>
              </w:rPr>
              <w:t>成都市政府领导</w:t>
            </w:r>
            <w:r>
              <w:rPr>
                <w:rFonts w:ascii="Times New Roman" w:hAnsi="Times New Roman" w:eastAsia="方正仿宋_GBK"/>
                <w:sz w:val="28"/>
                <w:szCs w:val="28"/>
              </w:rPr>
              <w:t>致辞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90" w:type="dxa"/>
            <w:vAlign w:val="center"/>
          </w:tcPr>
          <w:p>
            <w:pPr>
              <w:adjustRightInd w:val="0"/>
              <w:snapToGrid w:val="0"/>
              <w:jc w:val="center"/>
              <w:rPr>
                <w:rFonts w:ascii="Times New Roman" w:hAnsi="Times New Roman" w:eastAsia="方正仿宋_GBK"/>
                <w:sz w:val="28"/>
                <w:szCs w:val="28"/>
              </w:rPr>
            </w:pPr>
            <w:r>
              <w:rPr>
                <w:rFonts w:ascii="Times New Roman" w:hAnsi="Times New Roman" w:eastAsia="方正仿宋_GBK"/>
                <w:sz w:val="28"/>
                <w:szCs w:val="28"/>
              </w:rPr>
              <w:t>9:35</w:t>
            </w:r>
            <w:r>
              <w:rPr>
                <w:rFonts w:hint="eastAsia" w:ascii="Times New Roman" w:hAnsi="Times New Roman" w:eastAsia="方正仿宋_GBK"/>
                <w:sz w:val="28"/>
                <w:szCs w:val="28"/>
              </w:rPr>
              <w:t>—</w:t>
            </w:r>
            <w:r>
              <w:rPr>
                <w:rFonts w:ascii="Times New Roman" w:hAnsi="Times New Roman" w:eastAsia="方正仿宋_GBK"/>
                <w:sz w:val="28"/>
                <w:szCs w:val="28"/>
              </w:rPr>
              <w:t>9:40</w:t>
            </w:r>
          </w:p>
        </w:tc>
        <w:tc>
          <w:tcPr>
            <w:tcW w:w="7395" w:type="dxa"/>
            <w:vAlign w:val="center"/>
          </w:tcPr>
          <w:p>
            <w:pPr>
              <w:adjustRightInd w:val="0"/>
              <w:snapToGrid w:val="0"/>
              <w:rPr>
                <w:rFonts w:ascii="Times New Roman" w:hAnsi="Times New Roman" w:eastAsia="方正仿宋_GBK"/>
                <w:sz w:val="28"/>
                <w:szCs w:val="28"/>
              </w:rPr>
            </w:pPr>
            <w:r>
              <w:rPr>
                <w:rFonts w:ascii="Times New Roman" w:hAnsi="Times New Roman" w:eastAsia="方正仿宋_GBK"/>
                <w:sz w:val="28"/>
                <w:szCs w:val="28"/>
              </w:rPr>
              <w:t>重庆市经济和信息化委员会</w:t>
            </w:r>
            <w:r>
              <w:rPr>
                <w:rFonts w:hint="eastAsia" w:ascii="Times New Roman" w:hAnsi="Times New Roman" w:eastAsia="方正仿宋_GBK"/>
                <w:sz w:val="28"/>
                <w:szCs w:val="28"/>
              </w:rPr>
              <w:t>领导</w:t>
            </w:r>
            <w:r>
              <w:rPr>
                <w:rFonts w:ascii="Times New Roman" w:hAnsi="Times New Roman" w:eastAsia="方正仿宋_GBK"/>
                <w:sz w:val="28"/>
                <w:szCs w:val="28"/>
              </w:rPr>
              <w:t>致辞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90" w:type="dxa"/>
            <w:vAlign w:val="center"/>
          </w:tcPr>
          <w:p>
            <w:pPr>
              <w:adjustRightInd w:val="0"/>
              <w:snapToGrid w:val="0"/>
              <w:jc w:val="center"/>
              <w:rPr>
                <w:rFonts w:ascii="Times New Roman" w:hAnsi="Times New Roman" w:eastAsia="方正仿宋_GBK"/>
                <w:sz w:val="28"/>
                <w:szCs w:val="28"/>
              </w:rPr>
            </w:pPr>
            <w:r>
              <w:rPr>
                <w:rFonts w:ascii="Times New Roman" w:hAnsi="Times New Roman" w:eastAsia="方正仿宋_GBK"/>
                <w:sz w:val="28"/>
                <w:szCs w:val="28"/>
              </w:rPr>
              <w:t>9:40</w:t>
            </w:r>
            <w:r>
              <w:rPr>
                <w:rFonts w:hint="eastAsia" w:ascii="Times New Roman" w:hAnsi="Times New Roman" w:eastAsia="方正仿宋_GBK"/>
                <w:sz w:val="28"/>
                <w:szCs w:val="28"/>
              </w:rPr>
              <w:t>—</w:t>
            </w:r>
            <w:r>
              <w:rPr>
                <w:rFonts w:ascii="Times New Roman" w:hAnsi="Times New Roman" w:eastAsia="方正仿宋_GBK"/>
                <w:sz w:val="28"/>
                <w:szCs w:val="28"/>
              </w:rPr>
              <w:t>9:45</w:t>
            </w:r>
          </w:p>
        </w:tc>
        <w:tc>
          <w:tcPr>
            <w:tcW w:w="7395" w:type="dxa"/>
            <w:vAlign w:val="center"/>
          </w:tcPr>
          <w:p>
            <w:pPr>
              <w:adjustRightInd w:val="0"/>
              <w:snapToGrid w:val="0"/>
              <w:rPr>
                <w:rFonts w:ascii="Times New Roman" w:hAnsi="Times New Roman" w:eastAsia="方正仿宋_GBK"/>
                <w:sz w:val="28"/>
                <w:szCs w:val="28"/>
              </w:rPr>
            </w:pPr>
            <w:r>
              <w:rPr>
                <w:rFonts w:hint="eastAsia" w:ascii="Times New Roman" w:hAnsi="Times New Roman" w:eastAsia="方正仿宋_GBK"/>
                <w:sz w:val="28"/>
                <w:szCs w:val="28"/>
              </w:rPr>
              <w:t>四川省经济和信息化厅领导致辞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90" w:type="dxa"/>
            <w:vAlign w:val="center"/>
          </w:tcPr>
          <w:p>
            <w:pPr>
              <w:adjustRightInd w:val="0"/>
              <w:snapToGrid w:val="0"/>
              <w:jc w:val="center"/>
              <w:rPr>
                <w:rFonts w:ascii="Times New Roman" w:hAnsi="Times New Roman" w:eastAsia="方正仿宋_GBK"/>
                <w:sz w:val="28"/>
                <w:szCs w:val="28"/>
              </w:rPr>
            </w:pPr>
            <w:r>
              <w:rPr>
                <w:rFonts w:ascii="Times New Roman" w:hAnsi="Times New Roman" w:eastAsia="方正仿宋_GBK"/>
                <w:sz w:val="28"/>
                <w:szCs w:val="28"/>
              </w:rPr>
              <w:t>9:45</w:t>
            </w:r>
            <w:r>
              <w:rPr>
                <w:rFonts w:hint="eastAsia" w:ascii="Times New Roman" w:hAnsi="Times New Roman" w:eastAsia="方正仿宋_GBK"/>
                <w:sz w:val="28"/>
                <w:szCs w:val="28"/>
              </w:rPr>
              <w:t>—</w:t>
            </w:r>
            <w:r>
              <w:rPr>
                <w:rFonts w:ascii="Times New Roman" w:hAnsi="Times New Roman" w:eastAsia="方正仿宋_GBK"/>
                <w:sz w:val="28"/>
                <w:szCs w:val="28"/>
              </w:rPr>
              <w:t>9:50</w:t>
            </w:r>
          </w:p>
        </w:tc>
        <w:tc>
          <w:tcPr>
            <w:tcW w:w="7395" w:type="dxa"/>
            <w:vAlign w:val="center"/>
          </w:tcPr>
          <w:p>
            <w:pPr>
              <w:adjustRightInd w:val="0"/>
              <w:snapToGrid w:val="0"/>
              <w:rPr>
                <w:rFonts w:ascii="Times New Roman" w:hAnsi="Times New Roman" w:eastAsia="方正仿宋_GBK"/>
                <w:sz w:val="28"/>
                <w:szCs w:val="28"/>
              </w:rPr>
            </w:pPr>
            <w:r>
              <w:rPr>
                <w:rFonts w:ascii="Times New Roman" w:hAnsi="Times New Roman" w:eastAsia="方正仿宋_GBK"/>
                <w:sz w:val="28"/>
                <w:szCs w:val="28"/>
              </w:rPr>
              <w:t>中国电子信息产业集团</w:t>
            </w:r>
            <w:r>
              <w:rPr>
                <w:rFonts w:hint="eastAsia" w:ascii="Times New Roman" w:hAnsi="Times New Roman" w:eastAsia="方正仿宋_GBK"/>
                <w:sz w:val="28"/>
                <w:szCs w:val="28"/>
              </w:rPr>
              <w:t>领导</w:t>
            </w:r>
            <w:r>
              <w:rPr>
                <w:rFonts w:ascii="Times New Roman" w:hAnsi="Times New Roman" w:eastAsia="方正仿宋_GBK"/>
                <w:sz w:val="28"/>
                <w:szCs w:val="28"/>
              </w:rPr>
              <w:t>致辞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90" w:type="dxa"/>
            <w:vAlign w:val="center"/>
          </w:tcPr>
          <w:p>
            <w:pPr>
              <w:adjustRightInd w:val="0"/>
              <w:snapToGrid w:val="0"/>
              <w:jc w:val="center"/>
              <w:rPr>
                <w:rFonts w:ascii="Times New Roman" w:hAnsi="Times New Roman" w:eastAsia="方正仿宋_GBK"/>
                <w:sz w:val="28"/>
                <w:szCs w:val="28"/>
              </w:rPr>
            </w:pPr>
            <w:r>
              <w:rPr>
                <w:rFonts w:ascii="Times New Roman" w:hAnsi="Times New Roman" w:eastAsia="方正仿宋_GBK"/>
                <w:sz w:val="28"/>
                <w:szCs w:val="28"/>
              </w:rPr>
              <w:t>9:50</w:t>
            </w:r>
            <w:r>
              <w:rPr>
                <w:rFonts w:hint="eastAsia" w:ascii="Times New Roman" w:hAnsi="Times New Roman" w:eastAsia="方正仿宋_GBK"/>
                <w:sz w:val="28"/>
                <w:szCs w:val="28"/>
              </w:rPr>
              <w:t>—</w:t>
            </w:r>
            <w:r>
              <w:rPr>
                <w:rFonts w:ascii="Times New Roman" w:hAnsi="Times New Roman" w:eastAsia="方正仿宋_GBK"/>
                <w:sz w:val="28"/>
                <w:szCs w:val="28"/>
              </w:rPr>
              <w:t>9:55</w:t>
            </w:r>
          </w:p>
        </w:tc>
        <w:tc>
          <w:tcPr>
            <w:tcW w:w="7395" w:type="dxa"/>
            <w:vAlign w:val="center"/>
          </w:tcPr>
          <w:p>
            <w:pPr>
              <w:adjustRightInd w:val="0"/>
              <w:snapToGrid w:val="0"/>
              <w:rPr>
                <w:rFonts w:ascii="Times New Roman" w:hAnsi="Times New Roman" w:eastAsia="方正仿宋_GBK"/>
                <w:sz w:val="28"/>
                <w:szCs w:val="28"/>
              </w:rPr>
            </w:pPr>
            <w:r>
              <w:rPr>
                <w:rFonts w:hint="eastAsia" w:ascii="Times New Roman" w:hAnsi="Times New Roman" w:eastAsia="方正仿宋_GBK"/>
                <w:sz w:val="28"/>
                <w:szCs w:val="28"/>
              </w:rPr>
              <w:t>成都市高新区领导致辞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85" w:type="dxa"/>
            <w:gridSpan w:val="2"/>
            <w:vAlign w:val="center"/>
          </w:tcPr>
          <w:p>
            <w:pPr>
              <w:adjustRightInd w:val="0"/>
              <w:snapToGrid w:val="0"/>
              <w:jc w:val="center"/>
              <w:rPr>
                <w:rFonts w:ascii="Times New Roman" w:hAnsi="Times New Roman" w:eastAsia="方正仿宋_GBK"/>
                <w:sz w:val="28"/>
                <w:szCs w:val="28"/>
              </w:rPr>
            </w:pPr>
            <w:r>
              <w:rPr>
                <w:rFonts w:ascii="Times New Roman" w:hAnsi="Times New Roman" w:eastAsia="方正仿宋_GBK"/>
                <w:b/>
                <w:bCs/>
                <w:sz w:val="28"/>
                <w:szCs w:val="28"/>
              </w:rPr>
              <w:t>开幕仪式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1590" w:type="dxa"/>
            <w:vAlign w:val="center"/>
          </w:tcPr>
          <w:p>
            <w:pPr>
              <w:adjustRightInd w:val="0"/>
              <w:snapToGrid w:val="0"/>
              <w:jc w:val="center"/>
              <w:rPr>
                <w:rFonts w:ascii="Times New Roman" w:hAnsi="Times New Roman" w:eastAsia="方正仿宋_GBK"/>
                <w:sz w:val="28"/>
                <w:szCs w:val="28"/>
              </w:rPr>
            </w:pPr>
            <w:r>
              <w:rPr>
                <w:rFonts w:hint="eastAsia" w:ascii="Times New Roman" w:hAnsi="Times New Roman" w:eastAsia="方正仿宋_GBK"/>
                <w:sz w:val="28"/>
                <w:szCs w:val="28"/>
              </w:rPr>
              <w:t>9</w:t>
            </w:r>
            <w:r>
              <w:rPr>
                <w:rFonts w:ascii="Times New Roman" w:hAnsi="Times New Roman" w:eastAsia="方正仿宋_GBK"/>
                <w:sz w:val="28"/>
                <w:szCs w:val="28"/>
              </w:rPr>
              <w:t>:55</w:t>
            </w:r>
            <w:r>
              <w:rPr>
                <w:rFonts w:hint="eastAsia" w:ascii="Times New Roman" w:hAnsi="Times New Roman" w:eastAsia="方正仿宋_GBK"/>
                <w:sz w:val="28"/>
                <w:szCs w:val="28"/>
              </w:rPr>
              <w:t>—</w:t>
            </w:r>
            <w:r>
              <w:rPr>
                <w:rFonts w:ascii="Times New Roman" w:hAnsi="Times New Roman" w:eastAsia="方正仿宋_GBK"/>
                <w:sz w:val="28"/>
                <w:szCs w:val="28"/>
              </w:rPr>
              <w:t>10:0</w:t>
            </w:r>
            <w:r>
              <w:rPr>
                <w:rFonts w:hint="eastAsia" w:ascii="Times New Roman" w:hAnsi="Times New Roman" w:eastAsia="方正仿宋_GBK"/>
                <w:sz w:val="28"/>
                <w:szCs w:val="28"/>
              </w:rPr>
              <w:t>0</w:t>
            </w:r>
          </w:p>
        </w:tc>
        <w:tc>
          <w:tcPr>
            <w:tcW w:w="7395" w:type="dxa"/>
            <w:vAlign w:val="center"/>
          </w:tcPr>
          <w:p>
            <w:pPr>
              <w:adjustRightInd w:val="0"/>
              <w:snapToGrid w:val="0"/>
              <w:rPr>
                <w:rFonts w:ascii="Times New Roman" w:hAnsi="Times New Roman" w:eastAsia="方正仿宋_GBK"/>
                <w:sz w:val="28"/>
                <w:szCs w:val="28"/>
              </w:rPr>
            </w:pPr>
            <w:r>
              <w:rPr>
                <w:rFonts w:ascii="Times New Roman" w:hAnsi="Times New Roman" w:eastAsia="方正仿宋_GBK"/>
                <w:sz w:val="28"/>
                <w:szCs w:val="28"/>
              </w:rPr>
              <w:t>第十</w:t>
            </w:r>
            <w:r>
              <w:rPr>
                <w:rFonts w:hint="eastAsia" w:ascii="Times New Roman" w:hAnsi="Times New Roman" w:eastAsia="方正仿宋_GBK"/>
                <w:sz w:val="28"/>
                <w:szCs w:val="28"/>
              </w:rPr>
              <w:t>三</w:t>
            </w:r>
            <w:r>
              <w:rPr>
                <w:rFonts w:ascii="Times New Roman" w:hAnsi="Times New Roman" w:eastAsia="方正仿宋_GBK"/>
                <w:sz w:val="28"/>
                <w:szCs w:val="28"/>
              </w:rPr>
              <w:t>届中国（西部）电子信息博览会开幕仪式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85" w:type="dxa"/>
            <w:gridSpan w:val="2"/>
            <w:vAlign w:val="center"/>
          </w:tcPr>
          <w:p>
            <w:pPr>
              <w:adjustRightInd w:val="0"/>
              <w:snapToGrid w:val="0"/>
              <w:jc w:val="center"/>
              <w:rPr>
                <w:rFonts w:ascii="Times New Roman" w:hAnsi="Times New Roman" w:eastAsia="方正仿宋_GBK"/>
                <w:sz w:val="28"/>
                <w:szCs w:val="28"/>
              </w:rPr>
            </w:pPr>
            <w:r>
              <w:rPr>
                <w:rFonts w:hint="eastAsia" w:ascii="Times New Roman" w:hAnsi="Times New Roman" w:eastAsia="方正仿宋_GBK"/>
                <w:b/>
                <w:bCs/>
                <w:sz w:val="28"/>
                <w:szCs w:val="28"/>
              </w:rPr>
              <w:t>产业联动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atLeast"/>
          <w:jc w:val="center"/>
        </w:trPr>
        <w:tc>
          <w:tcPr>
            <w:tcW w:w="1590" w:type="dxa"/>
            <w:vAlign w:val="center"/>
          </w:tcPr>
          <w:p>
            <w:pPr>
              <w:adjustRightInd w:val="0"/>
              <w:snapToGrid w:val="0"/>
              <w:jc w:val="center"/>
              <w:rPr>
                <w:rFonts w:ascii="Times New Roman" w:hAnsi="Times New Roman" w:eastAsia="方正仿宋_GBK"/>
                <w:b/>
                <w:bCs/>
                <w:sz w:val="28"/>
                <w:szCs w:val="28"/>
              </w:rPr>
            </w:pPr>
            <w:r>
              <w:rPr>
                <w:rFonts w:hint="eastAsia" w:ascii="Times New Roman" w:hAnsi="Times New Roman" w:eastAsia="方正仿宋_GBK"/>
                <w:sz w:val="28"/>
                <w:szCs w:val="28"/>
              </w:rPr>
              <w:t>10</w:t>
            </w:r>
            <w:r>
              <w:rPr>
                <w:rFonts w:ascii="Times New Roman" w:hAnsi="Times New Roman" w:eastAsia="方正仿宋_GBK"/>
                <w:sz w:val="28"/>
                <w:szCs w:val="28"/>
              </w:rPr>
              <w:t>:</w:t>
            </w:r>
            <w:r>
              <w:rPr>
                <w:rFonts w:hint="eastAsia" w:ascii="Times New Roman" w:hAnsi="Times New Roman" w:eastAsia="方正仿宋_GBK"/>
                <w:sz w:val="28"/>
                <w:szCs w:val="28"/>
              </w:rPr>
              <w:t>00—10</w:t>
            </w:r>
            <w:r>
              <w:rPr>
                <w:rFonts w:ascii="Times New Roman" w:hAnsi="Times New Roman" w:eastAsia="方正仿宋_GBK"/>
                <w:sz w:val="28"/>
                <w:szCs w:val="28"/>
              </w:rPr>
              <w:t>:</w:t>
            </w:r>
            <w:r>
              <w:rPr>
                <w:rFonts w:hint="eastAsia" w:ascii="Times New Roman" w:hAnsi="Times New Roman" w:eastAsia="方正仿宋_GBK"/>
                <w:sz w:val="28"/>
                <w:szCs w:val="28"/>
              </w:rPr>
              <w:t>10</w:t>
            </w:r>
          </w:p>
        </w:tc>
        <w:tc>
          <w:tcPr>
            <w:tcW w:w="7395" w:type="dxa"/>
            <w:vAlign w:val="center"/>
          </w:tcPr>
          <w:p>
            <w:pPr>
              <w:adjustRightInd w:val="0"/>
              <w:snapToGrid w:val="0"/>
              <w:jc w:val="left"/>
              <w:rPr>
                <w:rFonts w:ascii="Times New Roman" w:hAnsi="Times New Roman" w:eastAsia="方正仿宋_GBK"/>
                <w:sz w:val="28"/>
                <w:szCs w:val="28"/>
              </w:rPr>
            </w:pPr>
            <w:bookmarkStart w:id="0" w:name="_Hlk138087811"/>
            <w:r>
              <w:rPr>
                <w:rFonts w:hint="eastAsia" w:ascii="Times New Roman" w:hAnsi="Times New Roman" w:eastAsia="方正仿宋_GBK"/>
                <w:sz w:val="28"/>
                <w:szCs w:val="28"/>
              </w:rPr>
              <w:t>介绍成渝地区电子信息先进制造集群</w:t>
            </w:r>
            <w:bookmarkEnd w:id="0"/>
            <w:r>
              <w:rPr>
                <w:rFonts w:hint="eastAsia" w:ascii="Times New Roman" w:hAnsi="Times New Roman" w:eastAsia="方正仿宋_GBK"/>
                <w:sz w:val="28"/>
                <w:szCs w:val="28"/>
              </w:rPr>
              <w:t>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85" w:type="dxa"/>
            <w:gridSpan w:val="2"/>
            <w:vAlign w:val="center"/>
          </w:tcPr>
          <w:p>
            <w:pPr>
              <w:adjustRightInd w:val="0"/>
              <w:snapToGrid w:val="0"/>
              <w:jc w:val="center"/>
              <w:rPr>
                <w:rFonts w:ascii="Times New Roman" w:hAnsi="Times New Roman" w:eastAsia="方正仿宋_GBK"/>
                <w:sz w:val="28"/>
                <w:szCs w:val="28"/>
              </w:rPr>
            </w:pPr>
            <w:r>
              <w:rPr>
                <w:rFonts w:hint="eastAsia" w:ascii="Times New Roman" w:hAnsi="Times New Roman" w:eastAsia="方正仿宋_GBK"/>
                <w:b/>
                <w:bCs/>
                <w:sz w:val="28"/>
                <w:szCs w:val="28"/>
              </w:rPr>
              <w:t>主题演讲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jc w:val="center"/>
        </w:trPr>
        <w:tc>
          <w:tcPr>
            <w:tcW w:w="1590" w:type="dxa"/>
            <w:vAlign w:val="center"/>
          </w:tcPr>
          <w:p>
            <w:pPr>
              <w:adjustRightInd w:val="0"/>
              <w:snapToGrid w:val="0"/>
              <w:jc w:val="center"/>
              <w:rPr>
                <w:rFonts w:ascii="Times New Roman" w:hAnsi="Times New Roman" w:eastAsia="方正仿宋_GBK"/>
                <w:sz w:val="28"/>
                <w:szCs w:val="28"/>
              </w:rPr>
            </w:pPr>
            <w:r>
              <w:rPr>
                <w:rFonts w:hint="eastAsia" w:ascii="Times New Roman" w:hAnsi="Times New Roman" w:eastAsia="方正仿宋_GBK"/>
                <w:sz w:val="28"/>
                <w:szCs w:val="28"/>
              </w:rPr>
              <w:t>10:10—10:30</w:t>
            </w:r>
          </w:p>
        </w:tc>
        <w:tc>
          <w:tcPr>
            <w:tcW w:w="7395" w:type="dxa"/>
            <w:vAlign w:val="center"/>
          </w:tcPr>
          <w:p>
            <w:pPr>
              <w:adjustRightInd w:val="0"/>
              <w:snapToGrid w:val="0"/>
              <w:jc w:val="left"/>
              <w:rPr>
                <w:rFonts w:ascii="Times New Roman" w:hAnsi="Times New Roman" w:eastAsia="方正仿宋_GBK"/>
                <w:sz w:val="28"/>
                <w:szCs w:val="28"/>
              </w:rPr>
            </w:pPr>
            <w:r>
              <w:rPr>
                <w:rFonts w:hint="eastAsia" w:ascii="Times New Roman" w:hAnsi="Times New Roman" w:eastAsia="方正仿宋_GBK"/>
                <w:sz w:val="28"/>
                <w:szCs w:val="28"/>
              </w:rPr>
              <w:t>主题演讲：中国工程院院士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590" w:type="dxa"/>
            <w:vAlign w:val="center"/>
          </w:tcPr>
          <w:p>
            <w:pPr>
              <w:adjustRightInd w:val="0"/>
              <w:snapToGrid w:val="0"/>
              <w:jc w:val="center"/>
              <w:rPr>
                <w:rFonts w:ascii="Times New Roman" w:hAnsi="Times New Roman" w:eastAsia="方正仿宋_GBK"/>
                <w:sz w:val="28"/>
                <w:szCs w:val="28"/>
              </w:rPr>
            </w:pPr>
            <w:r>
              <w:rPr>
                <w:rFonts w:hint="eastAsia" w:ascii="Times New Roman" w:hAnsi="Times New Roman" w:eastAsia="方正仿宋_GBK"/>
                <w:sz w:val="28"/>
                <w:szCs w:val="28"/>
              </w:rPr>
              <w:t>10:30—1</w:t>
            </w:r>
            <w:r>
              <w:rPr>
                <w:rFonts w:ascii="Times New Roman" w:hAnsi="Times New Roman" w:eastAsia="方正仿宋_GBK"/>
                <w:sz w:val="28"/>
                <w:szCs w:val="28"/>
              </w:rPr>
              <w:t>1</w:t>
            </w:r>
            <w:r>
              <w:rPr>
                <w:rFonts w:hint="eastAsia" w:ascii="Times New Roman" w:hAnsi="Times New Roman" w:eastAsia="方正仿宋_GBK"/>
                <w:sz w:val="28"/>
                <w:szCs w:val="28"/>
              </w:rPr>
              <w:t>:5</w:t>
            </w:r>
            <w:r>
              <w:rPr>
                <w:rFonts w:ascii="Times New Roman" w:hAnsi="Times New Roman" w:eastAsia="方正仿宋_GBK"/>
                <w:sz w:val="28"/>
                <w:szCs w:val="28"/>
              </w:rPr>
              <w:t>0</w:t>
            </w:r>
          </w:p>
        </w:tc>
        <w:tc>
          <w:tcPr>
            <w:tcW w:w="7395" w:type="dxa"/>
            <w:vAlign w:val="center"/>
          </w:tcPr>
          <w:p>
            <w:pPr>
              <w:adjustRightInd w:val="0"/>
              <w:snapToGrid w:val="0"/>
              <w:jc w:val="left"/>
              <w:rPr>
                <w:rFonts w:ascii="Times New Roman" w:hAnsi="Times New Roman" w:eastAsia="方正仿宋_GBK"/>
                <w:sz w:val="28"/>
                <w:szCs w:val="28"/>
              </w:rPr>
            </w:pPr>
            <w:r>
              <w:rPr>
                <w:rFonts w:hint="eastAsia" w:ascii="Times New Roman" w:hAnsi="Times New Roman" w:eastAsia="方正仿宋_GBK"/>
                <w:sz w:val="28"/>
                <w:szCs w:val="28"/>
              </w:rPr>
              <w:t>主题演讲：3家集成电路、智能终端、新型显示产业链链长企业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90" w:type="dxa"/>
            <w:vAlign w:val="center"/>
          </w:tcPr>
          <w:p>
            <w:pPr>
              <w:adjustRightInd w:val="0"/>
              <w:snapToGrid w:val="0"/>
              <w:jc w:val="center"/>
              <w:rPr>
                <w:rFonts w:ascii="Times New Roman" w:hAnsi="Times New Roman" w:eastAsia="方正仿宋_GBK"/>
                <w:sz w:val="28"/>
                <w:szCs w:val="28"/>
              </w:rPr>
            </w:pPr>
            <w:r>
              <w:rPr>
                <w:rFonts w:hint="eastAsia" w:ascii="Times New Roman" w:hAnsi="Times New Roman" w:eastAsia="方正仿宋_GBK"/>
                <w:sz w:val="28"/>
                <w:szCs w:val="28"/>
              </w:rPr>
              <w:t>11:5</w:t>
            </w:r>
            <w:r>
              <w:rPr>
                <w:rFonts w:ascii="Times New Roman" w:hAnsi="Times New Roman" w:eastAsia="方正仿宋_GBK"/>
                <w:sz w:val="28"/>
                <w:szCs w:val="28"/>
              </w:rPr>
              <w:t>0</w:t>
            </w:r>
            <w:r>
              <w:rPr>
                <w:rFonts w:hint="eastAsia" w:ascii="Times New Roman" w:hAnsi="Times New Roman" w:eastAsia="方正仿宋_GBK"/>
                <w:sz w:val="28"/>
                <w:szCs w:val="28"/>
              </w:rPr>
              <w:t>—12:1</w:t>
            </w:r>
            <w:r>
              <w:rPr>
                <w:rFonts w:ascii="Times New Roman" w:hAnsi="Times New Roman" w:eastAsia="方正仿宋_GBK"/>
                <w:sz w:val="28"/>
                <w:szCs w:val="28"/>
              </w:rPr>
              <w:t>0</w:t>
            </w:r>
          </w:p>
        </w:tc>
        <w:tc>
          <w:tcPr>
            <w:tcW w:w="7395" w:type="dxa"/>
            <w:vAlign w:val="center"/>
          </w:tcPr>
          <w:p>
            <w:pPr>
              <w:adjustRightInd w:val="0"/>
              <w:snapToGrid w:val="0"/>
              <w:jc w:val="left"/>
              <w:rPr>
                <w:rFonts w:ascii="Times New Roman" w:hAnsi="Times New Roman" w:eastAsia="方正仿宋_GBK"/>
                <w:sz w:val="28"/>
                <w:szCs w:val="28"/>
              </w:rPr>
            </w:pPr>
            <w:r>
              <w:rPr>
                <w:rFonts w:hint="eastAsia" w:ascii="Times New Roman" w:hAnsi="Times New Roman" w:eastAsia="方正仿宋_GBK"/>
                <w:sz w:val="28"/>
                <w:szCs w:val="28"/>
              </w:rPr>
              <w:t>主题演讲：数字经济产业专家主题演讲</w:t>
            </w:r>
          </w:p>
        </w:tc>
      </w:tr>
    </w:tbl>
    <w:p>
      <w:pPr>
        <w:widowControl/>
        <w:adjustRightInd w:val="0"/>
        <w:snapToGrid w:val="0"/>
        <w:spacing w:line="560" w:lineRule="exact"/>
        <w:ind w:firstLine="640" w:firstLineChars="200"/>
        <w:rPr>
          <w:rFonts w:hint="eastAsia" w:ascii="方正楷体_GBK" w:hAnsi="方正楷体_GBK" w:eastAsia="方正楷体_GBK" w:cs="方正楷体_GBK"/>
          <w:szCs w:val="32"/>
        </w:rPr>
      </w:pPr>
      <w:r>
        <w:rPr>
          <w:rFonts w:hint="eastAsia" w:ascii="方正楷体_GBK" w:hAnsi="方正楷体_GBK" w:eastAsia="方正楷体_GBK" w:cs="方正楷体_GBK"/>
          <w:szCs w:val="32"/>
        </w:rPr>
        <w:t>（二）主题展览。</w:t>
      </w:r>
    </w:p>
    <w:p>
      <w:pPr>
        <w:widowControl/>
        <w:adjustRightInd w:val="0"/>
        <w:snapToGrid w:val="0"/>
        <w:spacing w:line="560" w:lineRule="exact"/>
        <w:ind w:firstLine="640" w:firstLineChars="200"/>
        <w:rPr>
          <w:rFonts w:ascii="Times New Roman" w:hAnsi="Times New Roman" w:eastAsia="方正仿宋_GBK"/>
          <w:szCs w:val="32"/>
        </w:rPr>
      </w:pPr>
      <w:r>
        <w:rPr>
          <w:rFonts w:hint="eastAsia" w:ascii="Times New Roman" w:hAnsi="Times New Roman" w:eastAsia="方正仿宋_GBK"/>
          <w:szCs w:val="32"/>
        </w:rPr>
        <w:t>成都世纪城国际会展中心7、8、9号馆以展示西部地区电子信息产业最新发展成果和新场景为核心，形成成果展示到应用技术到基础元器件与集成电路的展览主线，将吸引国内外500家+电子信息企业参展，累计展示面积3万平方米，到场专业观展人员4万+人次。</w:t>
      </w:r>
    </w:p>
    <w:p>
      <w:pPr>
        <w:widowControl/>
        <w:adjustRightInd w:val="0"/>
        <w:snapToGrid w:val="0"/>
        <w:spacing w:line="560" w:lineRule="exact"/>
        <w:ind w:firstLine="640" w:firstLineChars="200"/>
        <w:rPr>
          <w:rFonts w:ascii="Times New Roman" w:hAnsi="Times New Roman" w:eastAsia="方正仿宋_GBK"/>
          <w:szCs w:val="32"/>
        </w:rPr>
      </w:pPr>
      <w:r>
        <w:rPr>
          <w:rFonts w:hint="eastAsia" w:ascii="Times New Roman" w:hAnsi="Times New Roman" w:eastAsia="方正仿宋_GBK"/>
          <w:szCs w:val="32"/>
        </w:rPr>
        <w:t>1.博览会主展厅——科技创新与信息技术馆（8号馆）重点展示：智能终端、超高清显示、网络信息安全、智能制造。聚焦电子信息制造、汽车、航空航天等领域行业解决方案及场景，以及智慧城市、智能制造、智能家居等应用展示，打造计算终端为支柱，XR终端、智能车载终端等新型智能终端产品为支撑的战略新兴产业集群，邀请华为、TCL华星、海信、京东方、天马微电子、中国电信、中国移动、时创意、中电智谷、龙芯、金蝶、龙芯中科、中孚信息、深信服、等代表性企业将参展，邀请大湾区中央企业数字产业协同创新联盟会员企业共同参与。</w:t>
      </w:r>
    </w:p>
    <w:p>
      <w:pPr>
        <w:widowControl/>
        <w:adjustRightInd w:val="0"/>
        <w:snapToGrid w:val="0"/>
        <w:spacing w:line="560" w:lineRule="exact"/>
        <w:ind w:firstLine="640" w:firstLineChars="200"/>
        <w:rPr>
          <w:rFonts w:ascii="Times New Roman" w:hAnsi="Times New Roman" w:eastAsia="方正仿宋_GBK"/>
          <w:szCs w:val="32"/>
        </w:rPr>
      </w:pPr>
      <w:r>
        <w:rPr>
          <w:rFonts w:hint="eastAsia" w:ascii="Times New Roman" w:hAnsi="Times New Roman" w:eastAsia="方正仿宋_GBK"/>
          <w:szCs w:val="32"/>
        </w:rPr>
        <w:t>2.数字产业化馆（7号馆）重点展示：成果展览会拟集中展示算力、算法、数据、应用，以及数据要素试点示范城市建设过程中，数据要素持续发挥乘数效应形成的典型应用场景及成效，以及优秀产品和解决方案。成渝地区数字产业先进制造集群成果展，邀请腾讯、百度、超聚变、浪潮、新华三、中科曙光、省超算中心，智算中心参展。</w:t>
      </w:r>
    </w:p>
    <w:p>
      <w:pPr>
        <w:widowControl/>
        <w:adjustRightInd w:val="0"/>
        <w:snapToGrid w:val="0"/>
        <w:spacing w:line="560" w:lineRule="exact"/>
        <w:ind w:firstLine="640" w:firstLineChars="200"/>
        <w:rPr>
          <w:rFonts w:ascii="Times New Roman" w:hAnsi="Times New Roman" w:eastAsia="方正仿宋_GBK"/>
          <w:szCs w:val="32"/>
        </w:rPr>
      </w:pPr>
      <w:r>
        <w:rPr>
          <w:rFonts w:hint="eastAsia" w:ascii="Times New Roman" w:hAnsi="Times New Roman" w:eastAsia="方正仿宋_GBK"/>
          <w:szCs w:val="32"/>
        </w:rPr>
        <w:t>3.基础电子馆（9号馆）重点展示：集成电路、电子元器件、军工电子。重点推动国产高端通用处理器生态企业参展，自主品牌IP及EDA工具、先进封装、半导体上游装备核心零部件和原材料为重点展示内容，按照“补制造、强设计、扩封测、延链条”的总体思路，以模拟芯片为核心，以算力芯片、存储芯片及功率器件为重点，构建规模大、技术强、要素全的集成电路全产业链。芯盛智能、紫光国芯、京创先进、津上智造、太阳诱电、田中精机、华虹半导体、大族半导体、中科院自动化所、兵器集团、复旦微等代表性企业将参展。</w:t>
      </w:r>
    </w:p>
    <w:p>
      <w:pPr>
        <w:widowControl/>
        <w:adjustRightInd w:val="0"/>
        <w:snapToGrid w:val="0"/>
        <w:spacing w:line="560" w:lineRule="exact"/>
        <w:ind w:firstLine="640" w:firstLineChars="200"/>
        <w:rPr>
          <w:rFonts w:hint="eastAsia" w:ascii="方正楷体_GBK" w:hAnsi="方正楷体_GBK" w:eastAsia="方正楷体_GBK" w:cs="方正楷体_GBK"/>
          <w:szCs w:val="32"/>
        </w:rPr>
      </w:pPr>
      <w:r>
        <w:rPr>
          <w:rFonts w:hint="eastAsia" w:ascii="方正楷体_GBK" w:hAnsi="方正楷体_GBK" w:eastAsia="方正楷体_GBK" w:cs="方正楷体_GBK"/>
          <w:szCs w:val="32"/>
        </w:rPr>
        <w:t>（三）同期专题活动。</w:t>
      </w:r>
    </w:p>
    <w:p>
      <w:pPr>
        <w:widowControl/>
        <w:adjustRightInd w:val="0"/>
        <w:snapToGrid w:val="0"/>
        <w:spacing w:line="560" w:lineRule="exact"/>
        <w:ind w:firstLine="640" w:firstLineChars="200"/>
        <w:rPr>
          <w:rFonts w:ascii="Times New Roman" w:hAnsi="Times New Roman" w:eastAsia="方正仿宋_GBK"/>
          <w:szCs w:val="32"/>
        </w:rPr>
      </w:pPr>
      <w:r>
        <w:rPr>
          <w:rFonts w:hint="eastAsia" w:ascii="Times New Roman" w:hAnsi="Times New Roman" w:eastAsia="方正仿宋_GBK"/>
          <w:szCs w:val="32"/>
        </w:rPr>
        <w:t>除开幕峰会以外，将举办数字经济产业峰会，同时也将聚焦存算一体、智能终端、智能传感器、IC设计与创新应用、新型显示、LED、网络信息安全、航空航天电子、微波射频、超高清显示等领域专题会议10余场，将设置领导致辞、主题演讲、项目签约、新品/成果/需求发布等环节。依托博览会签约金额预计超1亿元。同期举办快克杯手工焊接大赛以及半导体PCBA设计大赛、线束线缆赛事活动。</w:t>
      </w:r>
    </w:p>
    <w:p>
      <w:pPr>
        <w:widowControl/>
        <w:tabs>
          <w:tab w:val="center" w:pos="4153"/>
        </w:tabs>
        <w:adjustRightInd w:val="0"/>
        <w:snapToGrid w:val="0"/>
        <w:spacing w:line="560" w:lineRule="exact"/>
        <w:ind w:firstLine="640" w:firstLineChars="200"/>
        <w:rPr>
          <w:rFonts w:hint="eastAsia" w:ascii="黑体" w:hAnsi="黑体" w:eastAsia="黑体" w:cs="黑体"/>
          <w:color w:val="000000"/>
          <w:kern w:val="0"/>
          <w:szCs w:val="32"/>
          <w:lang w:bidi="ar"/>
        </w:rPr>
      </w:pPr>
      <w:r>
        <w:rPr>
          <w:rFonts w:hint="eastAsia" w:ascii="黑体" w:hAnsi="黑体" w:eastAsia="黑体" w:cs="黑体"/>
          <w:color w:val="000000"/>
          <w:kern w:val="0"/>
          <w:szCs w:val="32"/>
          <w:lang w:bidi="ar"/>
        </w:rPr>
        <w:t>四、宣传推介</w:t>
      </w:r>
    </w:p>
    <w:p>
      <w:pPr>
        <w:widowControl/>
        <w:adjustRightInd w:val="0"/>
        <w:snapToGrid w:val="0"/>
        <w:spacing w:line="560" w:lineRule="exact"/>
        <w:ind w:firstLine="640" w:firstLineChars="200"/>
        <w:rPr>
          <w:rFonts w:ascii="Times New Roman" w:hAnsi="Times New Roman" w:eastAsia="方正仿宋_GBK"/>
          <w:szCs w:val="32"/>
        </w:rPr>
      </w:pPr>
      <w:r>
        <w:rPr>
          <w:rFonts w:hint="eastAsia" w:ascii="方正楷体_GBK" w:hAnsi="方正楷体_GBK" w:eastAsia="方正楷体_GBK" w:cs="方正楷体_GBK"/>
          <w:szCs w:val="32"/>
        </w:rPr>
        <w:t>（一）宣传时段。</w:t>
      </w:r>
      <w:r>
        <w:rPr>
          <w:rFonts w:hint="eastAsia" w:ascii="Times New Roman" w:hAnsi="Times New Roman" w:eastAsia="方正仿宋_GBK"/>
          <w:szCs w:val="32"/>
        </w:rPr>
        <w:t xml:space="preserve">会前预热、会中报道和会后宣传。 </w:t>
      </w:r>
    </w:p>
    <w:p>
      <w:pPr>
        <w:widowControl/>
        <w:adjustRightInd w:val="0"/>
        <w:snapToGrid w:val="0"/>
        <w:spacing w:line="560" w:lineRule="exact"/>
        <w:ind w:firstLine="640" w:firstLineChars="200"/>
        <w:rPr>
          <w:rFonts w:ascii="Times New Roman" w:hAnsi="Times New Roman" w:eastAsia="方正仿宋_GBK"/>
          <w:szCs w:val="32"/>
        </w:rPr>
      </w:pPr>
      <w:r>
        <w:rPr>
          <w:rFonts w:hint="eastAsia" w:ascii="方正楷体_GBK" w:hAnsi="方正楷体_GBK" w:eastAsia="方正楷体_GBK" w:cs="方正楷体_GBK"/>
          <w:szCs w:val="32"/>
        </w:rPr>
        <w:t>（二）宣传重点。</w:t>
      </w:r>
      <w:r>
        <w:rPr>
          <w:rFonts w:hint="eastAsia" w:ascii="Times New Roman" w:hAnsi="Times New Roman" w:eastAsia="方正仿宋_GBK"/>
          <w:szCs w:val="32"/>
        </w:rPr>
        <w:t>区域宣传，主要宣传成都电子信息产业发展环境、“建圈强链”推进理念和发展成果以及成都都市圈协同融合发展成果、成渝地区电子信息先进制造集群建设成果；代表性参展企业宣传，主要宣传企业品牌形象以及新技术、新产品、新应用等；峰会活动宣传，主要宣传主峰会以及各专题活动整体情况、专家及企业家理念观点、成果等。</w:t>
      </w:r>
    </w:p>
    <w:p>
      <w:pPr>
        <w:widowControl/>
        <w:adjustRightInd w:val="0"/>
        <w:snapToGrid w:val="0"/>
        <w:spacing w:line="560" w:lineRule="exact"/>
        <w:ind w:firstLine="640" w:firstLineChars="200"/>
        <w:rPr>
          <w:rFonts w:hint="eastAsia" w:ascii="方正楷体_GBK" w:hAnsi="方正楷体_GBK" w:eastAsia="方正楷体_GBK" w:cs="方正楷体_GBK"/>
          <w:szCs w:val="32"/>
        </w:rPr>
      </w:pPr>
      <w:r>
        <w:rPr>
          <w:rFonts w:hint="eastAsia" w:ascii="方正楷体_GBK" w:hAnsi="方正楷体_GBK" w:eastAsia="方正楷体_GBK" w:cs="方正楷体_GBK"/>
          <w:szCs w:val="32"/>
        </w:rPr>
        <w:t>（三）媒体矩阵。</w:t>
      </w:r>
    </w:p>
    <w:p>
      <w:pPr>
        <w:widowControl/>
        <w:adjustRightInd w:val="0"/>
        <w:snapToGrid w:val="0"/>
        <w:spacing w:line="560" w:lineRule="exact"/>
        <w:ind w:firstLine="640" w:firstLineChars="200"/>
        <w:rPr>
          <w:rFonts w:ascii="Times New Roman" w:hAnsi="Times New Roman" w:eastAsia="方正仿宋_GBK"/>
          <w:szCs w:val="32"/>
        </w:rPr>
      </w:pPr>
      <w:r>
        <w:rPr>
          <w:rFonts w:hint="eastAsia" w:ascii="Times New Roman" w:hAnsi="Times New Roman" w:eastAsia="方正仿宋_GBK"/>
          <w:szCs w:val="32"/>
        </w:rPr>
        <w:t>1.中央及权威媒体：央视网、新华网、人民日报、经济日报、中国日报、科技日报等；</w:t>
      </w:r>
    </w:p>
    <w:p>
      <w:pPr>
        <w:widowControl/>
        <w:adjustRightInd w:val="0"/>
        <w:snapToGrid w:val="0"/>
        <w:spacing w:line="560" w:lineRule="exact"/>
        <w:ind w:firstLine="640" w:firstLineChars="200"/>
        <w:rPr>
          <w:rFonts w:ascii="Times New Roman" w:hAnsi="Times New Roman" w:eastAsia="方正仿宋_GBK"/>
          <w:szCs w:val="32"/>
        </w:rPr>
      </w:pPr>
      <w:r>
        <w:rPr>
          <w:rFonts w:hint="eastAsia" w:ascii="Times New Roman" w:hAnsi="Times New Roman" w:eastAsia="方正仿宋_GBK"/>
          <w:szCs w:val="32"/>
        </w:rPr>
        <w:t>2.地方党报：四川日报、重庆日报、成都日报等；</w:t>
      </w:r>
    </w:p>
    <w:p>
      <w:pPr>
        <w:widowControl/>
        <w:adjustRightInd w:val="0"/>
        <w:snapToGrid w:val="0"/>
        <w:spacing w:line="560" w:lineRule="exact"/>
        <w:ind w:firstLine="640" w:firstLineChars="200"/>
        <w:rPr>
          <w:rFonts w:ascii="Times New Roman" w:hAnsi="Times New Roman" w:eastAsia="方正仿宋_GBK"/>
          <w:szCs w:val="32"/>
        </w:rPr>
      </w:pPr>
      <w:r>
        <w:rPr>
          <w:rFonts w:hint="eastAsia" w:ascii="Times New Roman" w:hAnsi="Times New Roman" w:eastAsia="方正仿宋_GBK"/>
          <w:szCs w:val="32"/>
        </w:rPr>
        <w:t>3.地方都市报：华西都市报、成都商报等；</w:t>
      </w:r>
    </w:p>
    <w:p>
      <w:pPr>
        <w:widowControl/>
        <w:adjustRightInd w:val="0"/>
        <w:snapToGrid w:val="0"/>
        <w:spacing w:line="560" w:lineRule="exact"/>
        <w:ind w:firstLine="640" w:firstLineChars="200"/>
        <w:rPr>
          <w:rFonts w:ascii="Times New Roman" w:hAnsi="Times New Roman" w:eastAsia="方正仿宋_GBK"/>
          <w:szCs w:val="32"/>
        </w:rPr>
      </w:pPr>
      <w:r>
        <w:rPr>
          <w:rFonts w:hint="eastAsia" w:ascii="Times New Roman" w:hAnsi="Times New Roman" w:eastAsia="方正仿宋_GBK"/>
          <w:szCs w:val="32"/>
        </w:rPr>
        <w:t>4.地方融媒体：封面新闻、红星新闻、四川新闻网、四川在线；</w:t>
      </w:r>
    </w:p>
    <w:p>
      <w:pPr>
        <w:widowControl/>
        <w:adjustRightInd w:val="0"/>
        <w:snapToGrid w:val="0"/>
        <w:spacing w:line="560" w:lineRule="exact"/>
        <w:ind w:firstLine="640" w:firstLineChars="200"/>
        <w:rPr>
          <w:rFonts w:ascii="Times New Roman" w:hAnsi="Times New Roman" w:eastAsia="方正仿宋_GBK"/>
          <w:szCs w:val="32"/>
        </w:rPr>
      </w:pPr>
      <w:r>
        <w:rPr>
          <w:rFonts w:hint="eastAsia" w:ascii="Times New Roman" w:hAnsi="Times New Roman" w:eastAsia="方正仿宋_GBK"/>
          <w:szCs w:val="32"/>
        </w:rPr>
        <w:t>5.财经媒体：界面、中国经营报、21世纪经济报道、每日经济网、《财经》杂志官网等；</w:t>
      </w:r>
    </w:p>
    <w:p>
      <w:pPr>
        <w:widowControl/>
        <w:adjustRightInd w:val="0"/>
        <w:snapToGrid w:val="0"/>
        <w:spacing w:line="560" w:lineRule="exact"/>
        <w:ind w:firstLine="640" w:firstLineChars="200"/>
        <w:rPr>
          <w:rFonts w:ascii="Times New Roman" w:hAnsi="Times New Roman" w:eastAsia="方正仿宋_GBK"/>
          <w:szCs w:val="32"/>
        </w:rPr>
      </w:pPr>
      <w:r>
        <w:rPr>
          <w:rFonts w:hint="eastAsia" w:ascii="Times New Roman" w:hAnsi="Times New Roman" w:eastAsia="方正仿宋_GBK"/>
          <w:szCs w:val="32"/>
        </w:rPr>
        <w:t>6.门户网站：新浪、腾讯、网易、搜狐、凤凰等；</w:t>
      </w:r>
    </w:p>
    <w:p>
      <w:pPr>
        <w:widowControl/>
        <w:adjustRightInd w:val="0"/>
        <w:snapToGrid w:val="0"/>
        <w:spacing w:line="560" w:lineRule="exact"/>
        <w:ind w:firstLine="640" w:firstLineChars="200"/>
        <w:rPr>
          <w:rFonts w:ascii="Times New Roman" w:hAnsi="Times New Roman" w:eastAsia="方正仿宋_GBK"/>
          <w:szCs w:val="32"/>
        </w:rPr>
      </w:pPr>
      <w:r>
        <w:rPr>
          <w:rFonts w:hint="eastAsia" w:ascii="Times New Roman" w:hAnsi="Times New Roman" w:eastAsia="方正仿宋_GBK"/>
          <w:szCs w:val="32"/>
        </w:rPr>
        <w:t>7.移动新媒体：今日头条、一点资讯等；</w:t>
      </w:r>
    </w:p>
    <w:p>
      <w:pPr>
        <w:widowControl/>
        <w:adjustRightInd w:val="0"/>
        <w:snapToGrid w:val="0"/>
        <w:spacing w:line="560" w:lineRule="exact"/>
        <w:ind w:firstLine="640" w:firstLineChars="200"/>
        <w:rPr>
          <w:rFonts w:ascii="Times New Roman" w:hAnsi="Times New Roman" w:eastAsia="方正仿宋_GBK"/>
          <w:szCs w:val="32"/>
        </w:rPr>
      </w:pPr>
      <w:r>
        <w:rPr>
          <w:rFonts w:hint="eastAsia" w:ascii="Times New Roman" w:hAnsi="Times New Roman" w:eastAsia="方正仿宋_GBK"/>
          <w:szCs w:val="32"/>
        </w:rPr>
        <w:t>8.行业媒体：中国电子报、电子信息产业网、数据要素社等。</w:t>
      </w:r>
    </w:p>
    <w:p>
      <w:pPr>
        <w:widowControl/>
        <w:tabs>
          <w:tab w:val="center" w:pos="4153"/>
        </w:tabs>
        <w:ind w:firstLine="640" w:firstLineChars="200"/>
        <w:rPr>
          <w:rFonts w:hint="eastAsia" w:ascii="黑体" w:hAnsi="黑体" w:eastAsia="黑体" w:cs="黑体"/>
          <w:color w:val="000000"/>
          <w:kern w:val="0"/>
          <w:szCs w:val="32"/>
          <w:lang w:bidi="ar"/>
        </w:rPr>
      </w:pPr>
      <w:r>
        <w:rPr>
          <w:rFonts w:hint="eastAsia" w:ascii="黑体" w:hAnsi="黑体" w:eastAsia="黑体" w:cs="黑体"/>
          <w:color w:val="000000"/>
          <w:kern w:val="0"/>
          <w:szCs w:val="32"/>
          <w:lang w:bidi="ar"/>
        </w:rPr>
        <w:t>五、参展费用</w:t>
      </w:r>
    </w:p>
    <w:tbl>
      <w:tblPr>
        <w:tblStyle w:val="11"/>
        <w:tblW w:w="7938" w:type="dxa"/>
        <w:tblInd w:w="392" w:type="dxa"/>
        <w:tblLayout w:type="fixed"/>
        <w:tblCellMar>
          <w:top w:w="0" w:type="dxa"/>
          <w:left w:w="108" w:type="dxa"/>
          <w:bottom w:w="0" w:type="dxa"/>
          <w:right w:w="108" w:type="dxa"/>
        </w:tblCellMar>
      </w:tblPr>
      <w:tblGrid>
        <w:gridCol w:w="1492"/>
        <w:gridCol w:w="2335"/>
        <w:gridCol w:w="1559"/>
        <w:gridCol w:w="2552"/>
      </w:tblGrid>
      <w:tr>
        <w:tblPrEx>
          <w:tblLayout w:type="fixed"/>
          <w:tblCellMar>
            <w:top w:w="0" w:type="dxa"/>
            <w:left w:w="108" w:type="dxa"/>
            <w:bottom w:w="0" w:type="dxa"/>
            <w:right w:w="108" w:type="dxa"/>
          </w:tblCellMar>
        </w:tblPrEx>
        <w:trPr>
          <w:trHeight w:val="540" w:hRule="atLeast"/>
        </w:trPr>
        <w:tc>
          <w:tcPr>
            <w:tcW w:w="14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hint="eastAsia" w:ascii="方正仿宋_GBK" w:hAnsi="方正仿宋_GBK" w:eastAsia="方正仿宋_GBK" w:cs="方正仿宋_GBK"/>
                <w:color w:val="000000"/>
                <w:kern w:val="0"/>
                <w:sz w:val="22"/>
              </w:rPr>
            </w:pPr>
            <w:r>
              <w:rPr>
                <w:rFonts w:hint="eastAsia" w:ascii="方正仿宋_GBK" w:hAnsi="方正仿宋_GBK" w:eastAsia="方正仿宋_GBK" w:cs="方正仿宋_GBK"/>
                <w:color w:val="000000"/>
                <w:kern w:val="0"/>
                <w:sz w:val="22"/>
              </w:rPr>
              <w:t>展位价格</w:t>
            </w:r>
          </w:p>
        </w:tc>
        <w:tc>
          <w:tcPr>
            <w:tcW w:w="2335"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hint="eastAsia" w:ascii="方正仿宋_GBK" w:hAnsi="方正仿宋_GBK" w:eastAsia="方正仿宋_GBK" w:cs="方正仿宋_GBK"/>
                <w:kern w:val="0"/>
                <w:sz w:val="22"/>
              </w:rPr>
            </w:pPr>
            <w:r>
              <w:rPr>
                <w:rFonts w:hint="eastAsia" w:ascii="方正仿宋_GBK" w:hAnsi="方正仿宋_GBK" w:eastAsia="方正仿宋_GBK" w:cs="方正仿宋_GBK"/>
                <w:kern w:val="0"/>
                <w:sz w:val="22"/>
              </w:rPr>
              <w:t>类别</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hint="eastAsia" w:ascii="方正仿宋_GBK" w:hAnsi="方正仿宋_GBK" w:eastAsia="方正仿宋_GBK" w:cs="方正仿宋_GBK"/>
                <w:kern w:val="0"/>
                <w:sz w:val="22"/>
              </w:rPr>
            </w:pPr>
            <w:r>
              <w:rPr>
                <w:rFonts w:hint="eastAsia" w:ascii="方正仿宋_GBK" w:hAnsi="方正仿宋_GBK" w:eastAsia="方正仿宋_GBK" w:cs="方正仿宋_GBK"/>
                <w:kern w:val="0"/>
                <w:sz w:val="22"/>
              </w:rPr>
              <w:t>国内参展商</w:t>
            </w:r>
          </w:p>
        </w:tc>
        <w:tc>
          <w:tcPr>
            <w:tcW w:w="2552"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hint="eastAsia" w:ascii="方正仿宋_GBK" w:hAnsi="方正仿宋_GBK" w:eastAsia="方正仿宋_GBK" w:cs="方正仿宋_GBK"/>
                <w:kern w:val="0"/>
                <w:sz w:val="22"/>
              </w:rPr>
            </w:pPr>
            <w:r>
              <w:rPr>
                <w:rFonts w:hint="eastAsia" w:ascii="方正仿宋_GBK" w:hAnsi="方正仿宋_GBK" w:eastAsia="方正仿宋_GBK" w:cs="方正仿宋_GBK"/>
                <w:kern w:val="0"/>
                <w:sz w:val="22"/>
              </w:rPr>
              <w:t>境外参展商</w:t>
            </w:r>
          </w:p>
        </w:tc>
      </w:tr>
      <w:tr>
        <w:tblPrEx>
          <w:tblLayout w:type="fixed"/>
          <w:tblCellMar>
            <w:top w:w="0" w:type="dxa"/>
            <w:left w:w="108" w:type="dxa"/>
            <w:bottom w:w="0" w:type="dxa"/>
            <w:right w:w="108" w:type="dxa"/>
          </w:tblCellMar>
        </w:tblPrEx>
        <w:trPr>
          <w:trHeight w:val="540" w:hRule="atLeast"/>
        </w:trPr>
        <w:tc>
          <w:tcPr>
            <w:tcW w:w="14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hint="eastAsia" w:ascii="方正仿宋_GBK" w:hAnsi="方正仿宋_GBK" w:eastAsia="方正仿宋_GBK" w:cs="方正仿宋_GBK"/>
                <w:color w:val="000000"/>
                <w:kern w:val="0"/>
                <w:sz w:val="22"/>
              </w:rPr>
            </w:pPr>
          </w:p>
        </w:tc>
        <w:tc>
          <w:tcPr>
            <w:tcW w:w="2335"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hint="eastAsia" w:ascii="方正仿宋_GBK" w:hAnsi="方正仿宋_GBK" w:eastAsia="方正仿宋_GBK" w:cs="方正仿宋_GBK"/>
                <w:color w:val="000000"/>
                <w:kern w:val="0"/>
                <w:sz w:val="22"/>
              </w:rPr>
            </w:pPr>
            <w:r>
              <w:rPr>
                <w:rFonts w:hint="eastAsia" w:ascii="方正仿宋_GBK" w:hAnsi="方正仿宋_GBK" w:eastAsia="方正仿宋_GBK" w:cs="方正仿宋_GBK"/>
                <w:color w:val="000000"/>
                <w:kern w:val="0"/>
                <w:sz w:val="22"/>
              </w:rPr>
              <w:t>标准展位</w:t>
            </w:r>
          </w:p>
        </w:tc>
        <w:tc>
          <w:tcPr>
            <w:tcW w:w="1559"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hint="eastAsia" w:ascii="方正仿宋_GBK" w:hAnsi="方正仿宋_GBK" w:eastAsia="方正仿宋_GBK" w:cs="方正仿宋_GBK"/>
                <w:color w:val="000000"/>
                <w:kern w:val="0"/>
                <w:sz w:val="22"/>
              </w:rPr>
            </w:pPr>
            <w:r>
              <w:rPr>
                <w:rFonts w:hint="eastAsia" w:ascii="方正仿宋_GBK" w:hAnsi="方正仿宋_GBK" w:eastAsia="方正仿宋_GBK" w:cs="方正仿宋_GBK"/>
                <w:color w:val="000000"/>
                <w:kern w:val="0"/>
                <w:sz w:val="22"/>
              </w:rPr>
              <w:t>8,000元/间</w:t>
            </w:r>
          </w:p>
        </w:tc>
        <w:tc>
          <w:tcPr>
            <w:tcW w:w="2552"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hint="eastAsia" w:ascii="方正仿宋_GBK" w:hAnsi="方正仿宋_GBK" w:eastAsia="方正仿宋_GBK" w:cs="方正仿宋_GBK"/>
                <w:color w:val="000000"/>
                <w:kern w:val="0"/>
                <w:sz w:val="22"/>
              </w:rPr>
            </w:pPr>
            <w:r>
              <w:rPr>
                <w:rFonts w:hint="eastAsia" w:ascii="方正仿宋_GBK" w:hAnsi="方正仿宋_GBK" w:eastAsia="方正仿宋_GBK" w:cs="方正仿宋_GBK"/>
                <w:color w:val="000000"/>
                <w:kern w:val="0"/>
                <w:sz w:val="22"/>
              </w:rPr>
              <w:t>1,350美元/间</w:t>
            </w:r>
          </w:p>
        </w:tc>
      </w:tr>
      <w:tr>
        <w:tblPrEx>
          <w:tblLayout w:type="fixed"/>
          <w:tblCellMar>
            <w:top w:w="0" w:type="dxa"/>
            <w:left w:w="108" w:type="dxa"/>
            <w:bottom w:w="0" w:type="dxa"/>
            <w:right w:w="108" w:type="dxa"/>
          </w:tblCellMar>
        </w:tblPrEx>
        <w:trPr>
          <w:trHeight w:val="540" w:hRule="atLeast"/>
        </w:trPr>
        <w:tc>
          <w:tcPr>
            <w:tcW w:w="14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hint="eastAsia" w:ascii="方正仿宋_GBK" w:hAnsi="方正仿宋_GBK" w:eastAsia="方正仿宋_GBK" w:cs="方正仿宋_GBK"/>
                <w:color w:val="000000"/>
                <w:kern w:val="0"/>
                <w:sz w:val="22"/>
              </w:rPr>
            </w:pPr>
          </w:p>
        </w:tc>
        <w:tc>
          <w:tcPr>
            <w:tcW w:w="2335"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hint="eastAsia" w:ascii="方正仿宋_GBK" w:hAnsi="方正仿宋_GBK" w:eastAsia="方正仿宋_GBK" w:cs="方正仿宋_GBK"/>
                <w:color w:val="000000"/>
                <w:kern w:val="0"/>
                <w:sz w:val="22"/>
              </w:rPr>
            </w:pPr>
            <w:r>
              <w:rPr>
                <w:rFonts w:hint="eastAsia" w:ascii="方正仿宋_GBK" w:hAnsi="方正仿宋_GBK" w:eastAsia="方正仿宋_GBK" w:cs="方正仿宋_GBK"/>
                <w:color w:val="000000"/>
                <w:kern w:val="0"/>
                <w:sz w:val="22"/>
              </w:rPr>
              <w:t>特装展位（36㎡起租）</w:t>
            </w:r>
          </w:p>
        </w:tc>
        <w:tc>
          <w:tcPr>
            <w:tcW w:w="1559"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hint="eastAsia" w:ascii="方正仿宋_GBK" w:hAnsi="方正仿宋_GBK" w:eastAsia="方正仿宋_GBK" w:cs="方正仿宋_GBK"/>
                <w:color w:val="000000"/>
                <w:kern w:val="0"/>
                <w:sz w:val="22"/>
              </w:rPr>
            </w:pPr>
            <w:r>
              <w:rPr>
                <w:rFonts w:hint="eastAsia" w:ascii="方正仿宋_GBK" w:hAnsi="方正仿宋_GBK" w:eastAsia="方正仿宋_GBK" w:cs="方正仿宋_GBK"/>
                <w:color w:val="000000"/>
                <w:kern w:val="0"/>
                <w:sz w:val="22"/>
              </w:rPr>
              <w:t>800元/㎡</w:t>
            </w:r>
          </w:p>
        </w:tc>
        <w:tc>
          <w:tcPr>
            <w:tcW w:w="2552"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hint="eastAsia" w:ascii="方正仿宋_GBK" w:hAnsi="方正仿宋_GBK" w:eastAsia="方正仿宋_GBK" w:cs="方正仿宋_GBK"/>
                <w:color w:val="000000"/>
                <w:kern w:val="0"/>
                <w:sz w:val="22"/>
              </w:rPr>
            </w:pPr>
            <w:r>
              <w:rPr>
                <w:rFonts w:hint="eastAsia" w:ascii="方正仿宋_GBK" w:hAnsi="方正仿宋_GBK" w:eastAsia="方正仿宋_GBK" w:cs="方正仿宋_GBK"/>
                <w:color w:val="000000"/>
                <w:kern w:val="0"/>
                <w:sz w:val="22"/>
              </w:rPr>
              <w:t>140美元/㎡</w:t>
            </w:r>
          </w:p>
        </w:tc>
      </w:tr>
      <w:tr>
        <w:tblPrEx>
          <w:tblLayout w:type="fixed"/>
          <w:tblCellMar>
            <w:top w:w="0" w:type="dxa"/>
            <w:left w:w="108" w:type="dxa"/>
            <w:bottom w:w="0" w:type="dxa"/>
            <w:right w:w="108" w:type="dxa"/>
          </w:tblCellMar>
        </w:tblPrEx>
        <w:trPr>
          <w:trHeight w:val="540" w:hRule="atLeast"/>
        </w:trPr>
        <w:tc>
          <w:tcPr>
            <w:tcW w:w="1492"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hint="eastAsia" w:ascii="方正仿宋_GBK" w:hAnsi="方正仿宋_GBK" w:eastAsia="方正仿宋_GBK" w:cs="方正仿宋_GBK"/>
                <w:color w:val="000000"/>
                <w:kern w:val="0"/>
                <w:sz w:val="22"/>
              </w:rPr>
            </w:pPr>
            <w:r>
              <w:rPr>
                <w:rFonts w:hint="eastAsia" w:ascii="方正仿宋_GBK" w:hAnsi="方正仿宋_GBK" w:eastAsia="方正仿宋_GBK" w:cs="方正仿宋_GBK"/>
                <w:color w:val="000000"/>
                <w:kern w:val="0"/>
                <w:sz w:val="22"/>
              </w:rPr>
              <w:t>创新评奖</w:t>
            </w:r>
          </w:p>
        </w:tc>
        <w:tc>
          <w:tcPr>
            <w:tcW w:w="6446" w:type="dxa"/>
            <w:gridSpan w:val="3"/>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hint="eastAsia" w:ascii="方正仿宋_GBK" w:hAnsi="方正仿宋_GBK" w:eastAsia="方正仿宋_GBK" w:cs="方正仿宋_GBK"/>
                <w:color w:val="000000"/>
                <w:kern w:val="0"/>
                <w:sz w:val="22"/>
              </w:rPr>
            </w:pPr>
            <w:r>
              <w:rPr>
                <w:rFonts w:hint="eastAsia" w:ascii="方正仿宋_GBK" w:hAnsi="方正仿宋_GBK" w:eastAsia="方正仿宋_GBK" w:cs="方正仿宋_GBK"/>
                <w:color w:val="000000"/>
                <w:kern w:val="0"/>
                <w:sz w:val="22"/>
              </w:rPr>
              <w:t>每家参展商都有资格申报参评创新奖</w:t>
            </w:r>
          </w:p>
        </w:tc>
      </w:tr>
      <w:tr>
        <w:tblPrEx>
          <w:tblLayout w:type="fixed"/>
          <w:tblCellMar>
            <w:top w:w="0" w:type="dxa"/>
            <w:left w:w="108" w:type="dxa"/>
            <w:bottom w:w="0" w:type="dxa"/>
            <w:right w:w="108" w:type="dxa"/>
          </w:tblCellMar>
        </w:tblPrEx>
        <w:trPr>
          <w:trHeight w:val="540" w:hRule="atLeast"/>
        </w:trPr>
        <w:tc>
          <w:tcPr>
            <w:tcW w:w="1492"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hint="eastAsia" w:ascii="方正仿宋_GBK" w:hAnsi="方正仿宋_GBK" w:eastAsia="方正仿宋_GBK" w:cs="方正仿宋_GBK"/>
                <w:color w:val="000000"/>
                <w:kern w:val="0"/>
                <w:sz w:val="22"/>
              </w:rPr>
            </w:pPr>
            <w:r>
              <w:rPr>
                <w:rFonts w:hint="eastAsia" w:ascii="方正仿宋_GBK" w:hAnsi="方正仿宋_GBK" w:eastAsia="方正仿宋_GBK" w:cs="方正仿宋_GBK"/>
                <w:color w:val="000000"/>
                <w:kern w:val="0"/>
                <w:sz w:val="22"/>
              </w:rPr>
              <w:t>投融资及采购活动</w:t>
            </w:r>
          </w:p>
        </w:tc>
        <w:tc>
          <w:tcPr>
            <w:tcW w:w="6446" w:type="dxa"/>
            <w:gridSpan w:val="3"/>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hint="eastAsia" w:ascii="方正仿宋_GBK" w:hAnsi="方正仿宋_GBK" w:eastAsia="方正仿宋_GBK" w:cs="方正仿宋_GBK"/>
                <w:color w:val="000000"/>
                <w:kern w:val="0"/>
                <w:sz w:val="22"/>
              </w:rPr>
            </w:pPr>
            <w:r>
              <w:rPr>
                <w:rFonts w:hint="eastAsia" w:ascii="方正仿宋_GBK" w:hAnsi="方正仿宋_GBK" w:eastAsia="方正仿宋_GBK" w:cs="方正仿宋_GBK"/>
                <w:color w:val="000000"/>
                <w:kern w:val="0"/>
                <w:sz w:val="22"/>
              </w:rPr>
              <w:t>每家参展商都有资格参与</w:t>
            </w:r>
          </w:p>
        </w:tc>
      </w:tr>
      <w:tr>
        <w:tblPrEx>
          <w:tblLayout w:type="fixed"/>
          <w:tblCellMar>
            <w:top w:w="0" w:type="dxa"/>
            <w:left w:w="108" w:type="dxa"/>
            <w:bottom w:w="0" w:type="dxa"/>
            <w:right w:w="108" w:type="dxa"/>
          </w:tblCellMar>
        </w:tblPrEx>
        <w:trPr>
          <w:trHeight w:val="540" w:hRule="atLeast"/>
        </w:trPr>
        <w:tc>
          <w:tcPr>
            <w:tcW w:w="1492"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hint="eastAsia" w:ascii="方正仿宋_GBK" w:hAnsi="方正仿宋_GBK" w:eastAsia="方正仿宋_GBK" w:cs="方正仿宋_GBK"/>
                <w:color w:val="000000"/>
                <w:kern w:val="0"/>
                <w:sz w:val="22"/>
              </w:rPr>
            </w:pPr>
            <w:r>
              <w:rPr>
                <w:rFonts w:hint="eastAsia" w:ascii="方正仿宋_GBK" w:hAnsi="方正仿宋_GBK" w:eastAsia="方正仿宋_GBK" w:cs="方正仿宋_GBK"/>
                <w:color w:val="000000"/>
                <w:kern w:val="0"/>
                <w:sz w:val="22"/>
              </w:rPr>
              <w:t>新产品与新技术发布</w:t>
            </w:r>
          </w:p>
        </w:tc>
        <w:tc>
          <w:tcPr>
            <w:tcW w:w="6446" w:type="dxa"/>
            <w:gridSpan w:val="3"/>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hint="eastAsia" w:ascii="方正仿宋_GBK" w:hAnsi="方正仿宋_GBK" w:eastAsia="方正仿宋_GBK" w:cs="方正仿宋_GBK"/>
                <w:color w:val="000000"/>
                <w:kern w:val="0"/>
                <w:sz w:val="22"/>
              </w:rPr>
            </w:pPr>
            <w:r>
              <w:rPr>
                <w:rFonts w:hint="eastAsia" w:ascii="方正仿宋_GBK" w:hAnsi="方正仿宋_GBK" w:eastAsia="方正仿宋_GBK" w:cs="方正仿宋_GBK"/>
                <w:color w:val="000000"/>
                <w:kern w:val="0"/>
                <w:sz w:val="22"/>
              </w:rPr>
              <w:t>参展商可以根据自身需求在展会现场举办新产品新技术发布会。</w:t>
            </w:r>
            <w:r>
              <w:rPr>
                <w:rFonts w:hint="eastAsia" w:ascii="方正仿宋_GBK" w:hAnsi="方正仿宋_GBK" w:eastAsia="方正仿宋_GBK" w:cs="方正仿宋_GBK"/>
                <w:color w:val="000000"/>
                <w:kern w:val="0"/>
                <w:sz w:val="22"/>
              </w:rPr>
              <w:br w:type="textWrapping"/>
            </w:r>
            <w:r>
              <w:rPr>
                <w:rFonts w:hint="eastAsia" w:ascii="方正仿宋_GBK" w:hAnsi="方正仿宋_GBK" w:eastAsia="方正仿宋_GBK" w:cs="方正仿宋_GBK"/>
                <w:color w:val="000000"/>
                <w:kern w:val="0"/>
                <w:sz w:val="22"/>
              </w:rPr>
              <w:t>组委会根据展商需求提供现场发布场地支持。</w:t>
            </w:r>
          </w:p>
        </w:tc>
      </w:tr>
      <w:tr>
        <w:tblPrEx>
          <w:tblLayout w:type="fixed"/>
          <w:tblCellMar>
            <w:top w:w="0" w:type="dxa"/>
            <w:left w:w="108" w:type="dxa"/>
            <w:bottom w:w="0" w:type="dxa"/>
            <w:right w:w="108" w:type="dxa"/>
          </w:tblCellMar>
        </w:tblPrEx>
        <w:trPr>
          <w:trHeight w:val="540" w:hRule="atLeast"/>
        </w:trPr>
        <w:tc>
          <w:tcPr>
            <w:tcW w:w="1492"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hint="eastAsia" w:ascii="方正仿宋_GBK" w:hAnsi="方正仿宋_GBK" w:eastAsia="方正仿宋_GBK" w:cs="方正仿宋_GBK"/>
                <w:color w:val="000000"/>
                <w:kern w:val="0"/>
                <w:sz w:val="22"/>
              </w:rPr>
            </w:pPr>
            <w:r>
              <w:rPr>
                <w:rFonts w:hint="eastAsia" w:ascii="方正仿宋_GBK" w:hAnsi="方正仿宋_GBK" w:eastAsia="方正仿宋_GBK" w:cs="方正仿宋_GBK"/>
                <w:color w:val="000000"/>
                <w:kern w:val="0"/>
                <w:sz w:val="22"/>
              </w:rPr>
              <w:t>媒体专访</w:t>
            </w:r>
          </w:p>
        </w:tc>
        <w:tc>
          <w:tcPr>
            <w:tcW w:w="6446" w:type="dxa"/>
            <w:gridSpan w:val="3"/>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hint="eastAsia" w:ascii="方正仿宋_GBK" w:hAnsi="方正仿宋_GBK" w:eastAsia="方正仿宋_GBK" w:cs="方正仿宋_GBK"/>
                <w:color w:val="000000"/>
                <w:kern w:val="0"/>
                <w:sz w:val="22"/>
              </w:rPr>
            </w:pPr>
            <w:r>
              <w:rPr>
                <w:rFonts w:hint="eastAsia" w:ascii="方正仿宋_GBK" w:hAnsi="方正仿宋_GBK" w:eastAsia="方正仿宋_GBK" w:cs="方正仿宋_GBK"/>
                <w:color w:val="000000"/>
                <w:kern w:val="0"/>
                <w:sz w:val="22"/>
              </w:rPr>
              <w:t>根据参展商需要，组委会安排展会合作媒体对参展商展前和展中两轮专访</w:t>
            </w:r>
          </w:p>
        </w:tc>
      </w:tr>
    </w:tbl>
    <w:p>
      <w:pPr>
        <w:pStyle w:val="2"/>
      </w:pPr>
    </w:p>
    <w:p>
      <w:pPr>
        <w:jc w:val="left"/>
        <w:rPr>
          <w:rFonts w:ascii="Times New Roman" w:hAnsi="Times New Roman" w:eastAsia="方正大标宋_GBK"/>
          <w:szCs w:val="32"/>
        </w:rPr>
        <w:sectPr>
          <w:footerReference r:id="rId3" w:type="default"/>
          <w:pgSz w:w="11906" w:h="16838"/>
          <w:pgMar w:top="1440" w:right="1800" w:bottom="1440" w:left="1800" w:header="851" w:footer="992" w:gutter="0"/>
          <w:pgNumType w:fmt="numberInDash"/>
          <w:cols w:space="425" w:num="1"/>
          <w:docGrid w:type="lines" w:linePitch="312" w:charSpace="0"/>
        </w:sectPr>
      </w:pPr>
    </w:p>
    <w:p>
      <w:pPr>
        <w:jc w:val="left"/>
        <w:rPr>
          <w:rFonts w:hint="eastAsia" w:ascii="黑体" w:hAnsi="黑体" w:eastAsia="黑体" w:cs="黑体"/>
          <w:szCs w:val="32"/>
        </w:rPr>
      </w:pPr>
      <w:r>
        <w:rPr>
          <w:rFonts w:hint="eastAsia" w:ascii="黑体" w:hAnsi="黑体" w:eastAsia="黑体" w:cs="黑体"/>
          <w:szCs w:val="32"/>
        </w:rPr>
        <w:t>附件2</w:t>
      </w:r>
    </w:p>
    <w:p>
      <w:pPr>
        <w:snapToGrid w:val="0"/>
        <w:jc w:val="center"/>
        <w:rPr>
          <w:rFonts w:ascii="Times New Roman" w:hAnsi="Times New Roman" w:eastAsia="方正小标宋_GBK"/>
          <w:sz w:val="44"/>
          <w:szCs w:val="44"/>
        </w:rPr>
      </w:pPr>
    </w:p>
    <w:p>
      <w:pPr>
        <w:jc w:val="center"/>
        <w:rPr>
          <w:rFonts w:ascii="Times New Roman" w:hAnsi="Times New Roman" w:eastAsia="方正小标宋_GBK"/>
          <w:sz w:val="44"/>
          <w:szCs w:val="44"/>
        </w:rPr>
      </w:pPr>
      <w:r>
        <w:rPr>
          <w:rFonts w:hint="eastAsia" w:ascii="Times New Roman" w:hAnsi="Times New Roman" w:eastAsia="方正小标宋_GBK"/>
          <w:sz w:val="44"/>
          <w:szCs w:val="44"/>
        </w:rPr>
        <w:t>参展企业信息收集表</w:t>
      </w:r>
    </w:p>
    <w:tbl>
      <w:tblPr>
        <w:tblStyle w:val="11"/>
        <w:tblW w:w="8934" w:type="dxa"/>
        <w:tblInd w:w="93" w:type="dxa"/>
        <w:tblLayout w:type="fixed"/>
        <w:tblCellMar>
          <w:top w:w="0" w:type="dxa"/>
          <w:left w:w="108" w:type="dxa"/>
          <w:bottom w:w="0" w:type="dxa"/>
          <w:right w:w="108" w:type="dxa"/>
        </w:tblCellMar>
      </w:tblPr>
      <w:tblGrid>
        <w:gridCol w:w="779"/>
        <w:gridCol w:w="779"/>
        <w:gridCol w:w="2140"/>
        <w:gridCol w:w="777"/>
        <w:gridCol w:w="2236"/>
        <w:gridCol w:w="1419"/>
        <w:gridCol w:w="804"/>
      </w:tblGrid>
      <w:tr>
        <w:tblPrEx>
          <w:tblLayout w:type="fixed"/>
          <w:tblCellMar>
            <w:top w:w="0" w:type="dxa"/>
            <w:left w:w="108" w:type="dxa"/>
            <w:bottom w:w="0" w:type="dxa"/>
            <w:right w:w="108" w:type="dxa"/>
          </w:tblCellMar>
        </w:tblPrEx>
        <w:trPr>
          <w:trHeight w:val="46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方正仿宋_GBK" w:hAnsi="方正仿宋_GBK" w:eastAsia="方正仿宋_GBK" w:cs="方正仿宋_GBK"/>
                <w:b/>
                <w:color w:val="000000"/>
                <w:sz w:val="24"/>
                <w:szCs w:val="24"/>
              </w:rPr>
            </w:pPr>
            <w:r>
              <w:rPr>
                <w:rFonts w:hint="eastAsia" w:ascii="方正仿宋_GBK" w:hAnsi="方正仿宋_GBK" w:eastAsia="方正仿宋_GBK" w:cs="方正仿宋_GBK"/>
                <w:b/>
                <w:color w:val="000000"/>
                <w:kern w:val="0"/>
                <w:sz w:val="24"/>
                <w:szCs w:val="24"/>
                <w:lang w:bidi="ar"/>
              </w:rPr>
              <w:t>序号</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b/>
                <w:color w:val="000000"/>
                <w:sz w:val="24"/>
                <w:szCs w:val="24"/>
              </w:rPr>
            </w:pPr>
            <w:r>
              <w:rPr>
                <w:rFonts w:hint="eastAsia" w:ascii="方正仿宋_GBK" w:hAnsi="方正仿宋_GBK" w:eastAsia="方正仿宋_GBK" w:cs="方正仿宋_GBK"/>
                <w:b/>
                <w:color w:val="000000"/>
                <w:kern w:val="0"/>
                <w:sz w:val="24"/>
                <w:szCs w:val="24"/>
                <w:lang w:bidi="ar"/>
              </w:rPr>
              <w:t>姓名</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b/>
                <w:color w:val="000000"/>
                <w:sz w:val="24"/>
                <w:szCs w:val="24"/>
              </w:rPr>
            </w:pPr>
            <w:r>
              <w:rPr>
                <w:rFonts w:hint="eastAsia" w:ascii="方正仿宋_GBK" w:hAnsi="方正仿宋_GBK" w:eastAsia="方正仿宋_GBK" w:cs="方正仿宋_GBK"/>
                <w:b/>
                <w:color w:val="000000"/>
                <w:kern w:val="0"/>
                <w:sz w:val="24"/>
                <w:szCs w:val="24"/>
                <w:lang w:bidi="ar"/>
              </w:rPr>
              <w:t>企业名称</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b/>
                <w:color w:val="000000"/>
                <w:sz w:val="24"/>
                <w:szCs w:val="24"/>
              </w:rPr>
            </w:pPr>
            <w:r>
              <w:rPr>
                <w:rFonts w:hint="eastAsia" w:ascii="方正仿宋_GBK" w:hAnsi="方正仿宋_GBK" w:eastAsia="方正仿宋_GBK" w:cs="方正仿宋_GBK"/>
                <w:b/>
                <w:color w:val="000000"/>
                <w:kern w:val="0"/>
                <w:sz w:val="24"/>
                <w:szCs w:val="24"/>
                <w:lang w:bidi="ar"/>
              </w:rPr>
              <w:t>职务</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b/>
                <w:color w:val="000000"/>
                <w:sz w:val="24"/>
                <w:szCs w:val="24"/>
              </w:rPr>
            </w:pPr>
            <w:r>
              <w:rPr>
                <w:rFonts w:hint="eastAsia" w:ascii="方正仿宋_GBK" w:hAnsi="方正仿宋_GBK" w:eastAsia="方正仿宋_GBK" w:cs="方正仿宋_GBK"/>
                <w:b/>
                <w:color w:val="000000"/>
                <w:kern w:val="0"/>
                <w:sz w:val="24"/>
                <w:szCs w:val="24"/>
                <w:lang w:bidi="ar"/>
              </w:rPr>
              <w:t>参展/参会/都参加</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b/>
                <w:color w:val="000000"/>
                <w:sz w:val="24"/>
                <w:szCs w:val="24"/>
              </w:rPr>
            </w:pPr>
            <w:r>
              <w:rPr>
                <w:rFonts w:hint="eastAsia" w:ascii="方正仿宋_GBK" w:hAnsi="方正仿宋_GBK" w:eastAsia="方正仿宋_GBK" w:cs="方正仿宋_GBK"/>
                <w:b/>
                <w:color w:val="000000"/>
                <w:kern w:val="0"/>
                <w:sz w:val="24"/>
                <w:szCs w:val="24"/>
                <w:lang w:bidi="ar"/>
              </w:rPr>
              <w:t>联系电话</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b/>
                <w:color w:val="000000"/>
                <w:sz w:val="24"/>
                <w:szCs w:val="24"/>
              </w:rPr>
            </w:pPr>
            <w:r>
              <w:rPr>
                <w:rFonts w:hint="eastAsia" w:ascii="方正仿宋_GBK" w:hAnsi="方正仿宋_GBK" w:eastAsia="方正仿宋_GBK" w:cs="方正仿宋_GBK"/>
                <w:b/>
                <w:color w:val="000000"/>
                <w:kern w:val="0"/>
                <w:sz w:val="24"/>
                <w:szCs w:val="24"/>
                <w:lang w:bidi="ar"/>
              </w:rPr>
              <w:t>备注</w:t>
            </w:r>
          </w:p>
        </w:tc>
      </w:tr>
      <w:tr>
        <w:tblPrEx>
          <w:tblLayout w:type="fixed"/>
          <w:tblCellMar>
            <w:top w:w="0" w:type="dxa"/>
            <w:left w:w="108" w:type="dxa"/>
            <w:bottom w:w="0" w:type="dxa"/>
            <w:right w:w="108" w:type="dxa"/>
          </w:tblCellMar>
        </w:tblPrEx>
        <w:trPr>
          <w:trHeight w:val="460" w:hRule="atLeast"/>
        </w:trPr>
        <w:tc>
          <w:tcPr>
            <w:tcW w:w="779"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1</w:t>
            </w:r>
          </w:p>
        </w:tc>
        <w:tc>
          <w:tcPr>
            <w:tcW w:w="779"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color w:val="000000"/>
                <w:sz w:val="24"/>
                <w:szCs w:val="24"/>
              </w:rPr>
            </w:pPr>
          </w:p>
        </w:tc>
        <w:tc>
          <w:tcPr>
            <w:tcW w:w="214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color w:val="000000"/>
                <w:sz w:val="24"/>
                <w:szCs w:val="24"/>
              </w:rPr>
            </w:pPr>
          </w:p>
        </w:tc>
        <w:tc>
          <w:tcPr>
            <w:tcW w:w="777"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color w:val="000000"/>
                <w:sz w:val="24"/>
                <w:szCs w:val="24"/>
              </w:rPr>
            </w:pPr>
          </w:p>
        </w:tc>
        <w:tc>
          <w:tcPr>
            <w:tcW w:w="2236"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color w:val="000000"/>
                <w:sz w:val="24"/>
                <w:szCs w:val="24"/>
              </w:rPr>
            </w:pPr>
          </w:p>
        </w:tc>
        <w:tc>
          <w:tcPr>
            <w:tcW w:w="1419"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color w:val="000000"/>
                <w:sz w:val="24"/>
                <w:szCs w:val="24"/>
              </w:rPr>
            </w:pPr>
          </w:p>
        </w:tc>
        <w:tc>
          <w:tcPr>
            <w:tcW w:w="804"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color w:val="000000"/>
                <w:sz w:val="24"/>
                <w:szCs w:val="24"/>
              </w:rPr>
            </w:pPr>
          </w:p>
        </w:tc>
      </w:tr>
      <w:tr>
        <w:tblPrEx>
          <w:tblLayout w:type="fixed"/>
          <w:tblCellMar>
            <w:top w:w="0" w:type="dxa"/>
            <w:left w:w="108" w:type="dxa"/>
            <w:bottom w:w="0" w:type="dxa"/>
            <w:right w:w="108" w:type="dxa"/>
          </w:tblCellMar>
        </w:tblPrEx>
        <w:trPr>
          <w:trHeight w:val="460" w:hRule="atLeast"/>
        </w:trPr>
        <w:tc>
          <w:tcPr>
            <w:tcW w:w="779"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2</w:t>
            </w:r>
          </w:p>
        </w:tc>
        <w:tc>
          <w:tcPr>
            <w:tcW w:w="779"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color w:val="000000"/>
                <w:sz w:val="24"/>
                <w:szCs w:val="24"/>
              </w:rPr>
            </w:pPr>
          </w:p>
        </w:tc>
        <w:tc>
          <w:tcPr>
            <w:tcW w:w="214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color w:val="000000"/>
                <w:sz w:val="24"/>
                <w:szCs w:val="24"/>
              </w:rPr>
            </w:pPr>
          </w:p>
        </w:tc>
        <w:tc>
          <w:tcPr>
            <w:tcW w:w="777"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color w:val="000000"/>
                <w:sz w:val="24"/>
                <w:szCs w:val="24"/>
              </w:rPr>
            </w:pPr>
          </w:p>
        </w:tc>
        <w:tc>
          <w:tcPr>
            <w:tcW w:w="2236"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color w:val="000000"/>
                <w:sz w:val="24"/>
                <w:szCs w:val="24"/>
              </w:rPr>
            </w:pPr>
          </w:p>
        </w:tc>
        <w:tc>
          <w:tcPr>
            <w:tcW w:w="1419"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color w:val="000000"/>
                <w:sz w:val="24"/>
                <w:szCs w:val="24"/>
              </w:rPr>
            </w:pPr>
          </w:p>
        </w:tc>
        <w:tc>
          <w:tcPr>
            <w:tcW w:w="804"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color w:val="000000"/>
                <w:sz w:val="24"/>
                <w:szCs w:val="24"/>
              </w:rPr>
            </w:pPr>
          </w:p>
        </w:tc>
      </w:tr>
      <w:tr>
        <w:tblPrEx>
          <w:tblLayout w:type="fixed"/>
          <w:tblCellMar>
            <w:top w:w="0" w:type="dxa"/>
            <w:left w:w="108" w:type="dxa"/>
            <w:bottom w:w="0" w:type="dxa"/>
            <w:right w:w="108" w:type="dxa"/>
          </w:tblCellMar>
        </w:tblPrEx>
        <w:trPr>
          <w:trHeight w:val="460" w:hRule="atLeast"/>
        </w:trPr>
        <w:tc>
          <w:tcPr>
            <w:tcW w:w="779"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3</w:t>
            </w:r>
          </w:p>
        </w:tc>
        <w:tc>
          <w:tcPr>
            <w:tcW w:w="779"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color w:val="000000"/>
                <w:sz w:val="24"/>
                <w:szCs w:val="24"/>
              </w:rPr>
            </w:pPr>
          </w:p>
        </w:tc>
        <w:tc>
          <w:tcPr>
            <w:tcW w:w="214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color w:val="000000"/>
                <w:sz w:val="24"/>
                <w:szCs w:val="24"/>
              </w:rPr>
            </w:pPr>
          </w:p>
        </w:tc>
        <w:tc>
          <w:tcPr>
            <w:tcW w:w="777"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color w:val="000000"/>
                <w:sz w:val="24"/>
                <w:szCs w:val="24"/>
              </w:rPr>
            </w:pPr>
          </w:p>
        </w:tc>
        <w:tc>
          <w:tcPr>
            <w:tcW w:w="2236"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color w:val="000000"/>
                <w:sz w:val="24"/>
                <w:szCs w:val="24"/>
              </w:rPr>
            </w:pPr>
          </w:p>
        </w:tc>
        <w:tc>
          <w:tcPr>
            <w:tcW w:w="1419"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color w:val="000000"/>
                <w:sz w:val="24"/>
                <w:szCs w:val="24"/>
              </w:rPr>
            </w:pPr>
          </w:p>
        </w:tc>
        <w:tc>
          <w:tcPr>
            <w:tcW w:w="804"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color w:val="000000"/>
                <w:sz w:val="24"/>
                <w:szCs w:val="24"/>
              </w:rPr>
            </w:pPr>
          </w:p>
        </w:tc>
      </w:tr>
      <w:tr>
        <w:tblPrEx>
          <w:tblLayout w:type="fixed"/>
          <w:tblCellMar>
            <w:top w:w="0" w:type="dxa"/>
            <w:left w:w="108" w:type="dxa"/>
            <w:bottom w:w="0" w:type="dxa"/>
            <w:right w:w="108" w:type="dxa"/>
          </w:tblCellMar>
        </w:tblPrEx>
        <w:trPr>
          <w:trHeight w:val="460" w:hRule="atLeast"/>
        </w:trPr>
        <w:tc>
          <w:tcPr>
            <w:tcW w:w="779"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4</w:t>
            </w:r>
          </w:p>
        </w:tc>
        <w:tc>
          <w:tcPr>
            <w:tcW w:w="779"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color w:val="000000"/>
                <w:sz w:val="24"/>
                <w:szCs w:val="24"/>
              </w:rPr>
            </w:pPr>
          </w:p>
        </w:tc>
        <w:tc>
          <w:tcPr>
            <w:tcW w:w="214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color w:val="000000"/>
                <w:sz w:val="24"/>
                <w:szCs w:val="24"/>
              </w:rPr>
            </w:pPr>
          </w:p>
        </w:tc>
        <w:tc>
          <w:tcPr>
            <w:tcW w:w="777"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color w:val="000000"/>
                <w:sz w:val="24"/>
                <w:szCs w:val="24"/>
              </w:rPr>
            </w:pPr>
          </w:p>
        </w:tc>
        <w:tc>
          <w:tcPr>
            <w:tcW w:w="2236"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color w:val="000000"/>
                <w:sz w:val="24"/>
                <w:szCs w:val="24"/>
              </w:rPr>
            </w:pPr>
          </w:p>
        </w:tc>
        <w:tc>
          <w:tcPr>
            <w:tcW w:w="1419"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color w:val="000000"/>
                <w:sz w:val="24"/>
                <w:szCs w:val="24"/>
              </w:rPr>
            </w:pPr>
          </w:p>
        </w:tc>
        <w:tc>
          <w:tcPr>
            <w:tcW w:w="804"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color w:val="000000"/>
                <w:sz w:val="24"/>
                <w:szCs w:val="24"/>
              </w:rPr>
            </w:pPr>
          </w:p>
        </w:tc>
      </w:tr>
      <w:tr>
        <w:tblPrEx>
          <w:tblLayout w:type="fixed"/>
          <w:tblCellMar>
            <w:top w:w="0" w:type="dxa"/>
            <w:left w:w="108" w:type="dxa"/>
            <w:bottom w:w="0" w:type="dxa"/>
            <w:right w:w="108" w:type="dxa"/>
          </w:tblCellMar>
        </w:tblPrEx>
        <w:trPr>
          <w:trHeight w:val="460" w:hRule="atLeast"/>
        </w:trPr>
        <w:tc>
          <w:tcPr>
            <w:tcW w:w="779"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5</w:t>
            </w:r>
          </w:p>
        </w:tc>
        <w:tc>
          <w:tcPr>
            <w:tcW w:w="779"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color w:val="000000"/>
                <w:sz w:val="24"/>
                <w:szCs w:val="24"/>
              </w:rPr>
            </w:pPr>
          </w:p>
        </w:tc>
        <w:tc>
          <w:tcPr>
            <w:tcW w:w="214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color w:val="000000"/>
                <w:sz w:val="24"/>
                <w:szCs w:val="24"/>
              </w:rPr>
            </w:pPr>
          </w:p>
        </w:tc>
        <w:tc>
          <w:tcPr>
            <w:tcW w:w="777"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color w:val="000000"/>
                <w:sz w:val="24"/>
                <w:szCs w:val="24"/>
              </w:rPr>
            </w:pPr>
          </w:p>
        </w:tc>
        <w:tc>
          <w:tcPr>
            <w:tcW w:w="2236"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color w:val="000000"/>
                <w:sz w:val="24"/>
                <w:szCs w:val="24"/>
              </w:rPr>
            </w:pPr>
          </w:p>
        </w:tc>
        <w:tc>
          <w:tcPr>
            <w:tcW w:w="1419"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color w:val="000000"/>
                <w:sz w:val="24"/>
                <w:szCs w:val="24"/>
              </w:rPr>
            </w:pPr>
          </w:p>
        </w:tc>
        <w:tc>
          <w:tcPr>
            <w:tcW w:w="804"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color w:val="000000"/>
                <w:sz w:val="24"/>
                <w:szCs w:val="24"/>
              </w:rPr>
            </w:pPr>
          </w:p>
        </w:tc>
      </w:tr>
      <w:tr>
        <w:tblPrEx>
          <w:tblLayout w:type="fixed"/>
          <w:tblCellMar>
            <w:top w:w="0" w:type="dxa"/>
            <w:left w:w="108" w:type="dxa"/>
            <w:bottom w:w="0" w:type="dxa"/>
            <w:right w:w="108" w:type="dxa"/>
          </w:tblCellMar>
        </w:tblPrEx>
        <w:trPr>
          <w:trHeight w:val="460" w:hRule="atLeast"/>
        </w:trPr>
        <w:tc>
          <w:tcPr>
            <w:tcW w:w="779"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6</w:t>
            </w:r>
          </w:p>
        </w:tc>
        <w:tc>
          <w:tcPr>
            <w:tcW w:w="779"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color w:val="000000"/>
                <w:sz w:val="24"/>
                <w:szCs w:val="24"/>
              </w:rPr>
            </w:pPr>
          </w:p>
        </w:tc>
        <w:tc>
          <w:tcPr>
            <w:tcW w:w="214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color w:val="000000"/>
                <w:sz w:val="24"/>
                <w:szCs w:val="24"/>
              </w:rPr>
            </w:pPr>
          </w:p>
        </w:tc>
        <w:tc>
          <w:tcPr>
            <w:tcW w:w="777"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color w:val="000000"/>
                <w:sz w:val="24"/>
                <w:szCs w:val="24"/>
              </w:rPr>
            </w:pPr>
          </w:p>
        </w:tc>
        <w:tc>
          <w:tcPr>
            <w:tcW w:w="2236"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color w:val="000000"/>
                <w:sz w:val="24"/>
                <w:szCs w:val="24"/>
              </w:rPr>
            </w:pPr>
          </w:p>
        </w:tc>
        <w:tc>
          <w:tcPr>
            <w:tcW w:w="1419"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color w:val="000000"/>
                <w:sz w:val="24"/>
                <w:szCs w:val="24"/>
              </w:rPr>
            </w:pPr>
          </w:p>
        </w:tc>
        <w:tc>
          <w:tcPr>
            <w:tcW w:w="804"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color w:val="000000"/>
                <w:sz w:val="24"/>
                <w:szCs w:val="24"/>
              </w:rPr>
            </w:pPr>
          </w:p>
        </w:tc>
      </w:tr>
      <w:tr>
        <w:tblPrEx>
          <w:tblLayout w:type="fixed"/>
          <w:tblCellMar>
            <w:top w:w="0" w:type="dxa"/>
            <w:left w:w="108" w:type="dxa"/>
            <w:bottom w:w="0" w:type="dxa"/>
            <w:right w:w="108" w:type="dxa"/>
          </w:tblCellMar>
        </w:tblPrEx>
        <w:trPr>
          <w:trHeight w:val="460" w:hRule="atLeast"/>
        </w:trPr>
        <w:tc>
          <w:tcPr>
            <w:tcW w:w="779"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7</w:t>
            </w:r>
          </w:p>
        </w:tc>
        <w:tc>
          <w:tcPr>
            <w:tcW w:w="779"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color w:val="000000"/>
                <w:sz w:val="24"/>
                <w:szCs w:val="24"/>
              </w:rPr>
            </w:pPr>
          </w:p>
        </w:tc>
        <w:tc>
          <w:tcPr>
            <w:tcW w:w="214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color w:val="000000"/>
                <w:sz w:val="24"/>
                <w:szCs w:val="24"/>
              </w:rPr>
            </w:pPr>
          </w:p>
        </w:tc>
        <w:tc>
          <w:tcPr>
            <w:tcW w:w="777"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color w:val="000000"/>
                <w:sz w:val="24"/>
                <w:szCs w:val="24"/>
              </w:rPr>
            </w:pPr>
          </w:p>
        </w:tc>
        <w:tc>
          <w:tcPr>
            <w:tcW w:w="2236"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color w:val="000000"/>
                <w:sz w:val="24"/>
                <w:szCs w:val="24"/>
              </w:rPr>
            </w:pPr>
          </w:p>
        </w:tc>
        <w:tc>
          <w:tcPr>
            <w:tcW w:w="1419"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color w:val="000000"/>
                <w:sz w:val="24"/>
                <w:szCs w:val="24"/>
              </w:rPr>
            </w:pPr>
          </w:p>
        </w:tc>
        <w:tc>
          <w:tcPr>
            <w:tcW w:w="804"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color w:val="000000"/>
                <w:sz w:val="24"/>
                <w:szCs w:val="24"/>
              </w:rPr>
            </w:pPr>
          </w:p>
        </w:tc>
      </w:tr>
    </w:tbl>
    <w:p>
      <w:pPr>
        <w:rPr>
          <w:rFonts w:ascii="Times New Roman" w:hAnsi="Times New Roman" w:eastAsia="方正小标宋_GBK"/>
          <w:sz w:val="44"/>
          <w:szCs w:val="44"/>
        </w:rPr>
      </w:pPr>
    </w:p>
    <w:p>
      <w:pPr>
        <w:rPr>
          <w:rFonts w:ascii="Times New Roman" w:hAnsi="Times New Roman" w:eastAsia="方正小标宋_GBK"/>
          <w:sz w:val="44"/>
          <w:szCs w:val="44"/>
        </w:rPr>
      </w:pPr>
    </w:p>
    <w:p>
      <w:pPr>
        <w:jc w:val="left"/>
        <w:rPr>
          <w:rFonts w:hint="eastAsia" w:ascii="黑体" w:hAnsi="黑体" w:eastAsia="黑体" w:cs="黑体"/>
          <w:szCs w:val="32"/>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宋体"/>
    <w:panose1 w:val="02010600030101010101"/>
    <w:charset w:val="86"/>
    <w:family w:val="auto"/>
    <w:pitch w:val="default"/>
    <w:sig w:usb0="00000000" w:usb1="00000000" w:usb2="00000016" w:usb3="00000000" w:csb0="0004000F" w:csb1="00000000"/>
  </w:font>
  <w:font w:name="方正仿宋简体">
    <w:altName w:val="微软雅黑"/>
    <w:panose1 w:val="00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auto"/>
    <w:pitch w:val="default"/>
    <w:sig w:usb0="00000000" w:usb1="00000000" w:usb2="00000000" w:usb3="00000000" w:csb0="00040000" w:csb1="00000000"/>
  </w:font>
  <w:font w:name="方正大标宋_GBK">
    <w:altName w:val="宋体"/>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ascii="Times New Roman" w:hAnsi="Times New Roman" w:eastAsia="等线"/>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OqXm5zwAAAAUBAAAPAAAAAAAA&#10;AAEAIAAAACIAAABkcnMvZG93bnJldi54bWxQSwECFAAUAAAACACHTuJAugv/bakBAABCAwAADgAA&#10;AAAAAAABACAAAAAeAQAAZHJzL2Uyb0RvYy54bWxQSwUGAAAAAAYABgBZAQAAOQUAAAAA&#10;">
              <v:fill on="f" focussize="0,0"/>
              <v:stroke on="f"/>
              <v:imagedata o:title=""/>
              <o:lock v:ext="edit" aspectratio="f"/>
              <v:textbox inset="0mm,0mm,0mm,0mm" style="mso-fit-shape-to-text:t;">
                <w:txbxContent>
                  <w:p>
                    <w:pPr>
                      <w:pStyle w:val="5"/>
                      <w:rPr>
                        <w:rFonts w:ascii="Times New Roman" w:hAnsi="Times New Roman" w:eastAsia="等线"/>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RiN2EzOTIwNTFkMWRjYjlhM2M2MjEwMTAzOTAyMTAifQ=="/>
  </w:docVars>
  <w:rsids>
    <w:rsidRoot w:val="754A150E"/>
    <w:rsid w:val="001331A9"/>
    <w:rsid w:val="004E4B57"/>
    <w:rsid w:val="00513A58"/>
    <w:rsid w:val="00657C97"/>
    <w:rsid w:val="007007B0"/>
    <w:rsid w:val="008B58B3"/>
    <w:rsid w:val="008D752F"/>
    <w:rsid w:val="00ED536D"/>
    <w:rsid w:val="00ED6955"/>
    <w:rsid w:val="00EF0011"/>
    <w:rsid w:val="0FFC92D4"/>
    <w:rsid w:val="12FA1BE8"/>
    <w:rsid w:val="17A3670F"/>
    <w:rsid w:val="1EE27B44"/>
    <w:rsid w:val="32EA369E"/>
    <w:rsid w:val="34F40B59"/>
    <w:rsid w:val="3FF82684"/>
    <w:rsid w:val="59ED0920"/>
    <w:rsid w:val="7244181C"/>
    <w:rsid w:val="754A150E"/>
    <w:rsid w:val="EFAD8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方正仿宋简体" w:cs="Times New Roman"/>
      <w:kern w:val="2"/>
      <w:sz w:val="32"/>
      <w:szCs w:val="22"/>
      <w:lang w:val="en-US" w:eastAsia="zh-CN" w:bidi="ar-SA"/>
    </w:rPr>
  </w:style>
  <w:style w:type="paragraph" w:styleId="4">
    <w:name w:val="heading 2"/>
    <w:basedOn w:val="1"/>
    <w:next w:val="1"/>
    <w:semiHidden/>
    <w:unhideWhenUsed/>
    <w:qFormat/>
    <w:uiPriority w:val="0"/>
    <w:pPr>
      <w:spacing w:beforeAutospacing="1" w:afterAutospacing="1"/>
      <w:jc w:val="left"/>
      <w:outlineLvl w:val="1"/>
    </w:pPr>
    <w:rPr>
      <w:rFonts w:hint="eastAsia" w:ascii="宋体" w:hAnsi="宋体" w:eastAsia="宋体"/>
      <w:b/>
      <w:bCs/>
      <w:kern w:val="0"/>
      <w:sz w:val="36"/>
      <w:szCs w:val="36"/>
    </w:rPr>
  </w:style>
  <w:style w:type="character" w:default="1" w:styleId="7">
    <w:name w:val="Default Paragraph Font"/>
    <w:semiHidden/>
    <w:unhideWhenUsed/>
    <w:uiPriority w:val="1"/>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next w:val="3"/>
    <w:link w:val="13"/>
    <w:unhideWhenUsed/>
    <w:qFormat/>
    <w:uiPriority w:val="0"/>
    <w:pPr>
      <w:spacing w:after="120"/>
    </w:pPr>
    <w:rPr>
      <w:rFonts w:ascii="Calibri" w:hAnsi="Calibri" w:eastAsia="宋体"/>
      <w:sz w:val="21"/>
      <w:szCs w:val="24"/>
    </w:rPr>
  </w:style>
  <w:style w:type="paragraph" w:styleId="3">
    <w:name w:val="Subtitle"/>
    <w:basedOn w:val="1"/>
    <w:next w:val="1"/>
    <w:qFormat/>
    <w:uiPriority w:val="0"/>
    <w:pPr>
      <w:spacing w:before="240" w:after="60" w:line="312" w:lineRule="auto"/>
      <w:jc w:val="center"/>
      <w:outlineLvl w:val="1"/>
    </w:pPr>
    <w:rPr>
      <w:rFonts w:ascii="Arial" w:hAnsi="Arial" w:cs="Arial"/>
      <w:b/>
      <w:bCs/>
      <w:kern w:val="28"/>
      <w:szCs w:val="32"/>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Strong"/>
    <w:basedOn w:val="7"/>
    <w:qFormat/>
    <w:uiPriority w:val="0"/>
    <w:rPr>
      <w:b/>
    </w:rPr>
  </w:style>
  <w:style w:type="character" w:styleId="9">
    <w:name w:val="Emphasis"/>
    <w:basedOn w:val="7"/>
    <w:qFormat/>
    <w:uiPriority w:val="0"/>
    <w:rPr>
      <w:i/>
    </w:rPr>
  </w:style>
  <w:style w:type="character" w:styleId="10">
    <w:name w:val="Hyperlink"/>
    <w:basedOn w:val="7"/>
    <w:qFormat/>
    <w:uiPriority w:val="0"/>
    <w:rPr>
      <w:color w:val="0000FF"/>
      <w:u w:val="single"/>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3">
    <w:name w:val="正文文本 字符"/>
    <w:basedOn w:val="7"/>
    <w:link w:val="2"/>
    <w:qFormat/>
    <w:uiPriority w:val="0"/>
    <w:rPr>
      <w:rFonts w:ascii="Calibri" w:hAnsi="Calibr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7EDCC"/>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tyleName="APA" SelectedStyle="\APASixthEditionOfficeOnline.xsl"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04ACF0-2E4D-4B98-A2FF-2FDFF469858F}">
  <ds:schemaRefs/>
</ds:datastoreItem>
</file>

<file path=docProps/app.xml><?xml version="1.0" encoding="utf-8"?>
<Properties xmlns="http://schemas.openxmlformats.org/officeDocument/2006/extended-properties" xmlns:vt="http://schemas.openxmlformats.org/officeDocument/2006/docPropsVTypes">
  <Template>Normal.dotm</Template>
  <Pages>8</Pages>
  <Words>3015</Words>
  <Characters>3216</Characters>
  <Lines>26</Lines>
  <Paragraphs>7</Paragraphs>
  <TotalTime>2</TotalTime>
  <ScaleCrop>false</ScaleCrop>
  <LinksUpToDate>false</LinksUpToDate>
  <CharactersWithSpaces>3233</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2025-01-07T07:47:00Z</dcterms:created>
  <dc:creator>Y</dc:creator>
  <cp:lastModifiedBy>Administrator</cp:lastModifiedBy>
  <dcterms:modified xsi:type="dcterms:W3CDTF">2025-01-17T05:17:47Z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y fmtid="{D5CDD505-2E9C-101B-9397-08002B2CF9AE}" pid="3" name="ICV">
    <vt:lpwstr>65A4948BABF3404EA34A100B40A53F1D_13</vt:lpwstr>
  </property>
</Properties>
</file>